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7EA" w:rsidRDefault="00FC77EA">
      <w:pPr>
        <w:pStyle w:val="ConsPlusNormal"/>
        <w:outlineLvl w:val="0"/>
      </w:pPr>
      <w:bookmarkStart w:id="0" w:name="_GoBack"/>
      <w:bookmarkEnd w:id="0"/>
      <w:r>
        <w:t>Зарегистрировано в Минюсте России 1 апреля 2015 г. N 36681</w:t>
      </w:r>
    </w:p>
    <w:p w:rsidR="00FC77EA" w:rsidRDefault="00FC77EA">
      <w:pPr>
        <w:pStyle w:val="ConsPlusNormal"/>
        <w:pBdr>
          <w:bottom w:val="single" w:sz="6" w:space="0" w:color="auto"/>
        </w:pBdr>
        <w:spacing w:before="100" w:after="100"/>
        <w:jc w:val="both"/>
        <w:rPr>
          <w:sz w:val="2"/>
          <w:szCs w:val="2"/>
        </w:rPr>
      </w:pPr>
    </w:p>
    <w:p w:rsidR="00FC77EA" w:rsidRDefault="00FC77EA">
      <w:pPr>
        <w:pStyle w:val="ConsPlusNormal"/>
        <w:jc w:val="both"/>
      </w:pPr>
    </w:p>
    <w:p w:rsidR="00FC77EA" w:rsidRDefault="00FC77EA">
      <w:pPr>
        <w:pStyle w:val="ConsPlusTitle"/>
        <w:jc w:val="center"/>
      </w:pPr>
      <w:r>
        <w:t>МИНИСТЕРСТВО ФИНАНСОВ РОССИЙСКОЙ ФЕДЕРАЦИИ</w:t>
      </w:r>
    </w:p>
    <w:p w:rsidR="00FC77EA" w:rsidRDefault="00FC77EA">
      <w:pPr>
        <w:pStyle w:val="ConsPlusTitle"/>
        <w:jc w:val="center"/>
      </w:pPr>
    </w:p>
    <w:p w:rsidR="00FC77EA" w:rsidRDefault="00FC77EA">
      <w:pPr>
        <w:pStyle w:val="ConsPlusTitle"/>
        <w:jc w:val="center"/>
      </w:pPr>
      <w:r>
        <w:t>ФЕДЕРАЛЬНОЕ КАЗНАЧЕЙСТВО</w:t>
      </w:r>
    </w:p>
    <w:p w:rsidR="00FC77EA" w:rsidRDefault="00FC77EA">
      <w:pPr>
        <w:pStyle w:val="ConsPlusTitle"/>
        <w:jc w:val="center"/>
      </w:pPr>
    </w:p>
    <w:p w:rsidR="00FC77EA" w:rsidRDefault="00FC77EA">
      <w:pPr>
        <w:pStyle w:val="ConsPlusTitle"/>
        <w:jc w:val="center"/>
      </w:pPr>
      <w:r>
        <w:t>ПРИКАЗ</w:t>
      </w:r>
    </w:p>
    <w:p w:rsidR="00FC77EA" w:rsidRDefault="00FC77EA">
      <w:pPr>
        <w:pStyle w:val="ConsPlusTitle"/>
        <w:jc w:val="center"/>
      </w:pPr>
      <w:r>
        <w:t>от 6 марта 2015 г. N 6н</w:t>
      </w:r>
    </w:p>
    <w:p w:rsidR="00FC77EA" w:rsidRDefault="00FC77EA">
      <w:pPr>
        <w:pStyle w:val="ConsPlusTitle"/>
        <w:jc w:val="center"/>
      </w:pPr>
    </w:p>
    <w:p w:rsidR="00FC77EA" w:rsidRDefault="00FC77EA">
      <w:pPr>
        <w:pStyle w:val="ConsPlusTitle"/>
        <w:jc w:val="center"/>
      </w:pPr>
      <w:r>
        <w:t>ОБ УТВЕРЖДЕНИИ ПОЛОЖЕНИЯ</w:t>
      </w:r>
    </w:p>
    <w:p w:rsidR="00FC77EA" w:rsidRDefault="00FC77EA">
      <w:pPr>
        <w:pStyle w:val="ConsPlusTitle"/>
        <w:jc w:val="center"/>
      </w:pPr>
      <w:r>
        <w:t xml:space="preserve">О КОМИССИИ ПО СОБЛЮДЕНИЮ ТРЕБОВАНИЙ </w:t>
      </w:r>
      <w:proofErr w:type="gramStart"/>
      <w:r>
        <w:t>К</w:t>
      </w:r>
      <w:proofErr w:type="gramEnd"/>
      <w:r>
        <w:t xml:space="preserve"> СЛУЖЕБНОМУ</w:t>
      </w:r>
    </w:p>
    <w:p w:rsidR="00FC77EA" w:rsidRDefault="00FC77EA">
      <w:pPr>
        <w:pStyle w:val="ConsPlusTitle"/>
        <w:jc w:val="center"/>
      </w:pPr>
      <w:r>
        <w:t xml:space="preserve">ПОВЕДЕНИЮ </w:t>
      </w:r>
      <w:proofErr w:type="gramStart"/>
      <w:r>
        <w:t>ФЕДЕРАЛЬНЫХ</w:t>
      </w:r>
      <w:proofErr w:type="gramEnd"/>
      <w:r>
        <w:t xml:space="preserve"> ГОСУДАРСТВЕННЫХ ГРАЖДАНСКИХ</w:t>
      </w:r>
    </w:p>
    <w:p w:rsidR="00FC77EA" w:rsidRDefault="00FC77EA">
      <w:pPr>
        <w:pStyle w:val="ConsPlusTitle"/>
        <w:jc w:val="center"/>
      </w:pPr>
      <w:r>
        <w:t>СЛУЖАЩИХ ЦЕНТРАЛЬНОГО АППАРАТА ФЕДЕРАЛЬНОГО КАЗНАЧЕЙСТВА,</w:t>
      </w:r>
    </w:p>
    <w:p w:rsidR="00FC77EA" w:rsidRDefault="00FC77EA">
      <w:pPr>
        <w:pStyle w:val="ConsPlusTitle"/>
        <w:jc w:val="center"/>
      </w:pPr>
      <w:r>
        <w:t>РУКОВОДИТЕЛЕЙ И ЗАМЕСТИТЕЛЕЙ РУКОВОДИТЕЛЕЙ ТЕРРИТОРИАЛЬНЫХ</w:t>
      </w:r>
    </w:p>
    <w:p w:rsidR="00FC77EA" w:rsidRDefault="00FC77EA">
      <w:pPr>
        <w:pStyle w:val="ConsPlusTitle"/>
        <w:jc w:val="center"/>
      </w:pPr>
      <w:r>
        <w:t>ОРГАНОВ ФЕДЕРАЛЬНОГО КАЗНАЧЕЙСТВА, РАБОТНИКОВ ФЕДЕРАЛЬНОГО</w:t>
      </w:r>
    </w:p>
    <w:p w:rsidR="00FC77EA" w:rsidRDefault="00FC77EA">
      <w:pPr>
        <w:pStyle w:val="ConsPlusTitle"/>
        <w:jc w:val="center"/>
      </w:pPr>
      <w:r>
        <w:t>КАЗЕННОГО УЧРЕЖДЕНИЯ "ЦЕНТР ПО ОБЕСПЕЧЕНИЮ ДЕЯТЕЛЬНОСТИ</w:t>
      </w:r>
    </w:p>
    <w:p w:rsidR="00FC77EA" w:rsidRDefault="00FC77EA">
      <w:pPr>
        <w:pStyle w:val="ConsPlusTitle"/>
        <w:jc w:val="center"/>
      </w:pPr>
      <w:r>
        <w:t>КАЗНАЧЕЙСТВА РОССИИ" И УРЕГУЛИРОВАНИЮ КОНФЛИКТА ИНТЕРЕСОВ</w:t>
      </w:r>
    </w:p>
    <w:p w:rsidR="00FC77EA" w:rsidRDefault="00FC77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77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C77EA" w:rsidRDefault="00FC77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77EA" w:rsidRDefault="00FC77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77EA" w:rsidRDefault="00FC77EA">
            <w:pPr>
              <w:pStyle w:val="ConsPlusNormal"/>
              <w:jc w:val="center"/>
            </w:pPr>
            <w:r>
              <w:rPr>
                <w:color w:val="392C69"/>
              </w:rPr>
              <w:t>Список изменяющих документов</w:t>
            </w:r>
          </w:p>
          <w:p w:rsidR="00FC77EA" w:rsidRDefault="00FC77EA">
            <w:pPr>
              <w:pStyle w:val="ConsPlusNormal"/>
              <w:jc w:val="center"/>
            </w:pPr>
            <w:proofErr w:type="gramStart"/>
            <w:r>
              <w:rPr>
                <w:color w:val="392C69"/>
              </w:rPr>
              <w:t xml:space="preserve">(в ред. Приказов Казначейства России от 07.11.2016 </w:t>
            </w:r>
            <w:hyperlink r:id="rId5">
              <w:r>
                <w:rPr>
                  <w:color w:val="0000FF"/>
                </w:rPr>
                <w:t>N 23н</w:t>
              </w:r>
            </w:hyperlink>
            <w:r>
              <w:rPr>
                <w:color w:val="392C69"/>
              </w:rPr>
              <w:t>,</w:t>
            </w:r>
            <w:proofErr w:type="gramEnd"/>
          </w:p>
          <w:p w:rsidR="00FC77EA" w:rsidRDefault="00FC77EA">
            <w:pPr>
              <w:pStyle w:val="ConsPlusNormal"/>
              <w:jc w:val="center"/>
            </w:pPr>
            <w:r>
              <w:rPr>
                <w:color w:val="392C69"/>
              </w:rPr>
              <w:t xml:space="preserve">от 18.12.2017 </w:t>
            </w:r>
            <w:hyperlink r:id="rId6">
              <w:r>
                <w:rPr>
                  <w:color w:val="0000FF"/>
                </w:rPr>
                <w:t>N 33н</w:t>
              </w:r>
            </w:hyperlink>
            <w:r>
              <w:rPr>
                <w:color w:val="392C69"/>
              </w:rPr>
              <w:t xml:space="preserve">, от 14.08.2018 </w:t>
            </w:r>
            <w:hyperlink r:id="rId7">
              <w:r>
                <w:rPr>
                  <w:color w:val="0000FF"/>
                </w:rPr>
                <w:t>N 26н</w:t>
              </w:r>
            </w:hyperlink>
            <w:r>
              <w:rPr>
                <w:color w:val="392C69"/>
              </w:rPr>
              <w:t xml:space="preserve">, от 24.11.2021 </w:t>
            </w:r>
            <w:hyperlink r:id="rId8">
              <w:r>
                <w:rPr>
                  <w:color w:val="0000FF"/>
                </w:rPr>
                <w:t>N 37н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C77EA" w:rsidRDefault="00FC77EA">
            <w:pPr>
              <w:pStyle w:val="ConsPlusNormal"/>
            </w:pPr>
          </w:p>
        </w:tc>
      </w:tr>
    </w:tbl>
    <w:p w:rsidR="00FC77EA" w:rsidRDefault="00FC77EA">
      <w:pPr>
        <w:pStyle w:val="ConsPlusNormal"/>
        <w:jc w:val="center"/>
      </w:pPr>
    </w:p>
    <w:p w:rsidR="00FC77EA" w:rsidRDefault="00FC77EA">
      <w:pPr>
        <w:pStyle w:val="ConsPlusNormal"/>
        <w:ind w:firstLine="540"/>
        <w:jc w:val="both"/>
      </w:pPr>
      <w:r>
        <w:t xml:space="preserve">В соответствии с федеральными законами от 27 июля 2004 г. </w:t>
      </w:r>
      <w:hyperlink r:id="rId9">
        <w:r>
          <w:rPr>
            <w:color w:val="0000FF"/>
          </w:rPr>
          <w:t>N 79-ФЗ</w:t>
        </w:r>
      </w:hyperlink>
      <w:r>
        <w:t xml:space="preserve"> "О государственной гражданской службе Российской Федерации" (Собрание законодательства Российской Федерации, 2004, N 31, ст. 3215; 2006, N 6, ст. 636; 2007, N 10, ст. 1151; N 16, ст. 1828; N 49, ст. 6070; 2008, N 13, ст. 1186; </w:t>
      </w:r>
      <w:proofErr w:type="gramStart"/>
      <w:r>
        <w:t>N 30, ст. 3616; N 52, ст. 6235; 2009, N 29, ст. 3597, ст. 3624; N 48, ст. 5719; N 51, ст. 6159; 2010, N 5, ст. 459; N 7, ст. 704; N 49, ст. 6413; 2011, N 1, ст. 31; N 27, ст. 3866; N 29, ст. 4295; N 48, ст. 6730;</w:t>
      </w:r>
      <w:proofErr w:type="gramEnd"/>
      <w:r>
        <w:t xml:space="preserve"> N 50, ст. 7337; 2012, N 50, ст. 6954; N 53, ст. 7620, ст. 7652; 2013, N 14, ст. 1665; N 19, ст. 2326, ст. 2329; N 23, ст. 2874; N 27, ст. 3441, ст. 3462, ст. 3477; N 43, ст. 5454; N 48, ст. 6165; N 52, ст. 6961; 2014, N 14, ст. 1545; N 52, ст. 7542; 2015, N 1, ст. 62, ст. 63) и от 25 декабря 2008 г. </w:t>
      </w:r>
      <w:hyperlink r:id="rId10">
        <w:r>
          <w:rPr>
            <w:color w:val="0000FF"/>
          </w:rPr>
          <w:t>N 273-ФЗ</w:t>
        </w:r>
      </w:hyperlink>
      <w:r>
        <w:t xml:space="preserve"> "О противодействии коррупции" (Собрание законодательства Российской Федерации, 2008, N 52, ст. 6228; 2011, N 29, ст. 4291; N 48, ст. 6730; 2012, N 50, ст. 6954; </w:t>
      </w:r>
      <w:proofErr w:type="gramStart"/>
      <w:r>
        <w:t xml:space="preserve">N 53, ст. 7605; 2013, N 19, ст. 2329; N 40, ст. 5031; N 52, ст. 6961; 2014, N 52, ст. 7542), </w:t>
      </w:r>
      <w:hyperlink r:id="rId11">
        <w:r>
          <w:rPr>
            <w:color w:val="0000FF"/>
          </w:rPr>
          <w:t>Указом</w:t>
        </w:r>
      </w:hyperlink>
      <w:r>
        <w:t xml:space="preserve">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(Собрание законодательства Российской Федерации, 2010, N 27, ст. 3446;</w:t>
      </w:r>
      <w:proofErr w:type="gramEnd"/>
      <w:r>
        <w:t xml:space="preserve"> </w:t>
      </w:r>
      <w:proofErr w:type="gramStart"/>
      <w:r>
        <w:t>2012, N 12, ст. 1391; 2013, N 14, ст. 1670; N 49, ст. 6399; 2014, N 26, ст. 3518) приказываю:</w:t>
      </w:r>
      <w:proofErr w:type="gramEnd"/>
    </w:p>
    <w:p w:rsidR="00FC77EA" w:rsidRDefault="00FC77EA">
      <w:pPr>
        <w:pStyle w:val="ConsPlusNormal"/>
        <w:spacing w:before="200"/>
        <w:ind w:firstLine="540"/>
        <w:jc w:val="both"/>
      </w:pPr>
      <w:r>
        <w:t xml:space="preserve">1. Утвердить прилагаемое </w:t>
      </w:r>
      <w:hyperlink w:anchor="P44">
        <w:r>
          <w:rPr>
            <w:color w:val="0000FF"/>
          </w:rPr>
          <w:t>Положение</w:t>
        </w:r>
      </w:hyperlink>
      <w:r>
        <w:t xml:space="preserve">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w:t>
      </w:r>
    </w:p>
    <w:p w:rsidR="00FC77EA" w:rsidRDefault="00FC77EA">
      <w:pPr>
        <w:pStyle w:val="ConsPlusNormal"/>
        <w:spacing w:before="200"/>
        <w:ind w:firstLine="540"/>
        <w:jc w:val="both"/>
      </w:pPr>
      <w:r>
        <w:t xml:space="preserve">2. </w:t>
      </w:r>
      <w:proofErr w:type="gramStart"/>
      <w:r>
        <w:t xml:space="preserve">Признать утратившим силу </w:t>
      </w:r>
      <w:hyperlink r:id="rId12">
        <w:r>
          <w:rPr>
            <w:color w:val="0000FF"/>
          </w:rPr>
          <w:t>приказ</w:t>
        </w:r>
      </w:hyperlink>
      <w:r>
        <w:t xml:space="preserve"> Федерального казначейства от 14 февраля 2014 г. N 2н "Об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организаций, созданных для выполнения задач, поставленных перед Федеральным казначейством, и урегулированию конфликта интересов" (зарегистрирован в Министерстве юстиции Российской Федерации</w:t>
      </w:r>
      <w:proofErr w:type="gramEnd"/>
      <w:r>
        <w:t xml:space="preserve"> </w:t>
      </w:r>
      <w:proofErr w:type="gramStart"/>
      <w:r>
        <w:t>5 мая 2014 г., регистрационный номер 32179; Российская газета, 2014, 19 мая).</w:t>
      </w:r>
      <w:proofErr w:type="gramEnd"/>
    </w:p>
    <w:p w:rsidR="00FC77EA" w:rsidRDefault="00FC77EA">
      <w:pPr>
        <w:pStyle w:val="ConsPlusNormal"/>
        <w:jc w:val="both"/>
      </w:pPr>
    </w:p>
    <w:p w:rsidR="00FC77EA" w:rsidRDefault="00FC77EA">
      <w:pPr>
        <w:pStyle w:val="ConsPlusNormal"/>
        <w:jc w:val="right"/>
      </w:pPr>
      <w:r>
        <w:t>Руководитель</w:t>
      </w:r>
    </w:p>
    <w:p w:rsidR="00FC77EA" w:rsidRDefault="00FC77EA">
      <w:pPr>
        <w:pStyle w:val="ConsPlusNormal"/>
        <w:jc w:val="right"/>
      </w:pPr>
      <w:r>
        <w:t>Р.Е.АРТЮХИН</w:t>
      </w:r>
    </w:p>
    <w:p w:rsidR="00FC77EA" w:rsidRDefault="00FC77EA">
      <w:pPr>
        <w:pStyle w:val="ConsPlusNormal"/>
        <w:jc w:val="both"/>
      </w:pPr>
    </w:p>
    <w:p w:rsidR="00FC77EA" w:rsidRDefault="00FC77EA">
      <w:pPr>
        <w:pStyle w:val="ConsPlusNormal"/>
        <w:jc w:val="right"/>
      </w:pPr>
      <w:r>
        <w:t>Согласовано</w:t>
      </w:r>
    </w:p>
    <w:p w:rsidR="00FC77EA" w:rsidRDefault="00FC77EA">
      <w:pPr>
        <w:pStyle w:val="ConsPlusNormal"/>
        <w:jc w:val="right"/>
      </w:pPr>
      <w:r>
        <w:t>Министр финансов</w:t>
      </w:r>
    </w:p>
    <w:p w:rsidR="00FC77EA" w:rsidRDefault="00FC77EA">
      <w:pPr>
        <w:pStyle w:val="ConsPlusNormal"/>
        <w:jc w:val="right"/>
      </w:pPr>
      <w:r>
        <w:t>Российской Федерации</w:t>
      </w:r>
    </w:p>
    <w:p w:rsidR="00FC77EA" w:rsidRDefault="00FC77EA">
      <w:pPr>
        <w:pStyle w:val="ConsPlusNormal"/>
        <w:jc w:val="right"/>
      </w:pPr>
      <w:r>
        <w:t>А.Г.СИЛУАНОВ</w:t>
      </w:r>
    </w:p>
    <w:p w:rsidR="00FC77EA" w:rsidRDefault="00FC77EA">
      <w:pPr>
        <w:pStyle w:val="ConsPlusNormal"/>
        <w:jc w:val="right"/>
      </w:pPr>
      <w:r>
        <w:t>27.02.2015</w:t>
      </w:r>
    </w:p>
    <w:p w:rsidR="00FC77EA" w:rsidRDefault="00FC77EA">
      <w:pPr>
        <w:pStyle w:val="ConsPlusNormal"/>
        <w:jc w:val="both"/>
      </w:pPr>
    </w:p>
    <w:p w:rsidR="00FC77EA" w:rsidRDefault="00FC77EA">
      <w:pPr>
        <w:pStyle w:val="ConsPlusNormal"/>
        <w:jc w:val="both"/>
      </w:pPr>
    </w:p>
    <w:p w:rsidR="00FC77EA" w:rsidRDefault="00FC77EA">
      <w:pPr>
        <w:pStyle w:val="ConsPlusNormal"/>
        <w:jc w:val="both"/>
      </w:pPr>
    </w:p>
    <w:p w:rsidR="00FC77EA" w:rsidRDefault="00FC77EA">
      <w:pPr>
        <w:pStyle w:val="ConsPlusNormal"/>
        <w:jc w:val="both"/>
      </w:pPr>
    </w:p>
    <w:p w:rsidR="00FC77EA" w:rsidRDefault="00FC77EA">
      <w:pPr>
        <w:pStyle w:val="ConsPlusNormal"/>
        <w:jc w:val="both"/>
      </w:pPr>
    </w:p>
    <w:p w:rsidR="00FC77EA" w:rsidRDefault="00FC77EA">
      <w:pPr>
        <w:pStyle w:val="ConsPlusNormal"/>
        <w:jc w:val="right"/>
        <w:outlineLvl w:val="0"/>
      </w:pPr>
      <w:r>
        <w:t>Утверждено</w:t>
      </w:r>
    </w:p>
    <w:p w:rsidR="00FC77EA" w:rsidRDefault="00FC77EA">
      <w:pPr>
        <w:pStyle w:val="ConsPlusNormal"/>
        <w:jc w:val="right"/>
      </w:pPr>
      <w:r>
        <w:t>приказом Федерального казначейства</w:t>
      </w:r>
    </w:p>
    <w:p w:rsidR="00FC77EA" w:rsidRDefault="00FC77EA">
      <w:pPr>
        <w:pStyle w:val="ConsPlusNormal"/>
        <w:jc w:val="right"/>
      </w:pPr>
      <w:r>
        <w:t>от 6 марта 2015 г. N 6н</w:t>
      </w:r>
    </w:p>
    <w:p w:rsidR="00FC77EA" w:rsidRDefault="00FC77EA">
      <w:pPr>
        <w:pStyle w:val="ConsPlusNormal"/>
        <w:jc w:val="both"/>
      </w:pPr>
    </w:p>
    <w:p w:rsidR="00FC77EA" w:rsidRDefault="00FC77EA">
      <w:pPr>
        <w:pStyle w:val="ConsPlusTitle"/>
        <w:jc w:val="center"/>
      </w:pPr>
      <w:bookmarkStart w:id="1" w:name="P44"/>
      <w:bookmarkEnd w:id="1"/>
      <w:r>
        <w:t>ПОЛОЖЕНИЕ</w:t>
      </w:r>
    </w:p>
    <w:p w:rsidR="00FC77EA" w:rsidRDefault="00FC77EA">
      <w:pPr>
        <w:pStyle w:val="ConsPlusTitle"/>
        <w:jc w:val="center"/>
      </w:pPr>
      <w:r>
        <w:t xml:space="preserve">О КОМИССИИ ПО СОБЛЮДЕНИЮ ТРЕБОВАНИЙ </w:t>
      </w:r>
      <w:proofErr w:type="gramStart"/>
      <w:r>
        <w:t>К</w:t>
      </w:r>
      <w:proofErr w:type="gramEnd"/>
      <w:r>
        <w:t xml:space="preserve"> СЛУЖЕБНОМУ</w:t>
      </w:r>
    </w:p>
    <w:p w:rsidR="00FC77EA" w:rsidRDefault="00FC77EA">
      <w:pPr>
        <w:pStyle w:val="ConsPlusTitle"/>
        <w:jc w:val="center"/>
      </w:pPr>
      <w:r>
        <w:t xml:space="preserve">ПОВЕДЕНИЮ </w:t>
      </w:r>
      <w:proofErr w:type="gramStart"/>
      <w:r>
        <w:t>ФЕДЕРАЛЬНЫХ</w:t>
      </w:r>
      <w:proofErr w:type="gramEnd"/>
      <w:r>
        <w:t xml:space="preserve"> ГОСУДАРСТВЕННЫХ ГРАЖДАНСКИХ</w:t>
      </w:r>
    </w:p>
    <w:p w:rsidR="00FC77EA" w:rsidRDefault="00FC77EA">
      <w:pPr>
        <w:pStyle w:val="ConsPlusTitle"/>
        <w:jc w:val="center"/>
      </w:pPr>
      <w:r>
        <w:t>СЛУЖАЩИХ ЦЕНТРАЛЬНОГО АППАРАТА ФЕДЕРАЛЬНОГО КАЗНАЧЕЙСТВА,</w:t>
      </w:r>
    </w:p>
    <w:p w:rsidR="00FC77EA" w:rsidRDefault="00FC77EA">
      <w:pPr>
        <w:pStyle w:val="ConsPlusTitle"/>
        <w:jc w:val="center"/>
      </w:pPr>
      <w:r>
        <w:t>РУКОВОДИТЕЛЕЙ И ЗАМЕСТИТЕЛЕЙ РУКОВОДИТЕЛЕЙ ТЕРРИТОРИАЛЬНЫХ</w:t>
      </w:r>
    </w:p>
    <w:p w:rsidR="00FC77EA" w:rsidRDefault="00FC77EA">
      <w:pPr>
        <w:pStyle w:val="ConsPlusTitle"/>
        <w:jc w:val="center"/>
      </w:pPr>
      <w:r>
        <w:t>ОРГАНОВ ФЕДЕРАЛЬНОГО КАЗНАЧЕЙСТВА, РАБОТНИКОВ ФЕДЕРАЛЬНОГО</w:t>
      </w:r>
    </w:p>
    <w:p w:rsidR="00FC77EA" w:rsidRDefault="00FC77EA">
      <w:pPr>
        <w:pStyle w:val="ConsPlusTitle"/>
        <w:jc w:val="center"/>
      </w:pPr>
      <w:r>
        <w:t>КАЗЕННОГО УЧРЕЖДЕНИЯ "ЦЕНТР ПО ОБЕСПЕЧЕНИЮ ДЕЯТЕЛЬНОСТИ</w:t>
      </w:r>
    </w:p>
    <w:p w:rsidR="00FC77EA" w:rsidRDefault="00FC77EA">
      <w:pPr>
        <w:pStyle w:val="ConsPlusTitle"/>
        <w:jc w:val="center"/>
      </w:pPr>
      <w:r>
        <w:t>КАЗНАЧЕЙСТВА РОССИИ" И УРЕГУЛИРОВАНИЮ КОНФЛИКТА ИНТЕРЕСОВ</w:t>
      </w:r>
    </w:p>
    <w:p w:rsidR="00FC77EA" w:rsidRDefault="00FC77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77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C77EA" w:rsidRDefault="00FC77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77EA" w:rsidRDefault="00FC77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77EA" w:rsidRDefault="00FC77EA">
            <w:pPr>
              <w:pStyle w:val="ConsPlusNormal"/>
              <w:jc w:val="center"/>
            </w:pPr>
            <w:r>
              <w:rPr>
                <w:color w:val="392C69"/>
              </w:rPr>
              <w:t>Список изменяющих документов</w:t>
            </w:r>
          </w:p>
          <w:p w:rsidR="00FC77EA" w:rsidRDefault="00FC77EA">
            <w:pPr>
              <w:pStyle w:val="ConsPlusNormal"/>
              <w:jc w:val="center"/>
            </w:pPr>
            <w:proofErr w:type="gramStart"/>
            <w:r>
              <w:rPr>
                <w:color w:val="392C69"/>
              </w:rPr>
              <w:t xml:space="preserve">(в ред. Приказов Казначейства России от 07.11.2016 </w:t>
            </w:r>
            <w:hyperlink r:id="rId13">
              <w:r>
                <w:rPr>
                  <w:color w:val="0000FF"/>
                </w:rPr>
                <w:t>N 23н</w:t>
              </w:r>
            </w:hyperlink>
            <w:r>
              <w:rPr>
                <w:color w:val="392C69"/>
              </w:rPr>
              <w:t>,</w:t>
            </w:r>
            <w:proofErr w:type="gramEnd"/>
          </w:p>
          <w:p w:rsidR="00FC77EA" w:rsidRDefault="00FC77EA">
            <w:pPr>
              <w:pStyle w:val="ConsPlusNormal"/>
              <w:jc w:val="center"/>
            </w:pPr>
            <w:r>
              <w:rPr>
                <w:color w:val="392C69"/>
              </w:rPr>
              <w:t xml:space="preserve">от 18.12.2017 </w:t>
            </w:r>
            <w:hyperlink r:id="rId14">
              <w:r>
                <w:rPr>
                  <w:color w:val="0000FF"/>
                </w:rPr>
                <w:t>N 33н</w:t>
              </w:r>
            </w:hyperlink>
            <w:r>
              <w:rPr>
                <w:color w:val="392C69"/>
              </w:rPr>
              <w:t xml:space="preserve">, от 14.08.2018 </w:t>
            </w:r>
            <w:hyperlink r:id="rId15">
              <w:r>
                <w:rPr>
                  <w:color w:val="0000FF"/>
                </w:rPr>
                <w:t>N 26н</w:t>
              </w:r>
            </w:hyperlink>
            <w:r>
              <w:rPr>
                <w:color w:val="392C69"/>
              </w:rPr>
              <w:t xml:space="preserve">, от 24.11.2021 </w:t>
            </w:r>
            <w:hyperlink r:id="rId16">
              <w:r>
                <w:rPr>
                  <w:color w:val="0000FF"/>
                </w:rPr>
                <w:t>N 37н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C77EA" w:rsidRDefault="00FC77EA">
            <w:pPr>
              <w:pStyle w:val="ConsPlusNormal"/>
            </w:pPr>
          </w:p>
        </w:tc>
      </w:tr>
    </w:tbl>
    <w:p w:rsidR="00FC77EA" w:rsidRDefault="00FC77EA">
      <w:pPr>
        <w:pStyle w:val="ConsPlusNormal"/>
        <w:jc w:val="both"/>
      </w:pPr>
    </w:p>
    <w:p w:rsidR="00FC77EA" w:rsidRDefault="00FC77EA">
      <w:pPr>
        <w:pStyle w:val="ConsPlusTitle"/>
        <w:jc w:val="center"/>
        <w:outlineLvl w:val="1"/>
      </w:pPr>
      <w:r>
        <w:t>I. Общие положения</w:t>
      </w:r>
    </w:p>
    <w:p w:rsidR="00FC77EA" w:rsidRDefault="00FC77EA">
      <w:pPr>
        <w:pStyle w:val="ConsPlusNormal"/>
        <w:jc w:val="both"/>
      </w:pPr>
    </w:p>
    <w:p w:rsidR="00FC77EA" w:rsidRDefault="00FC77EA">
      <w:pPr>
        <w:pStyle w:val="ConsPlusNormal"/>
        <w:ind w:firstLine="540"/>
        <w:jc w:val="both"/>
      </w:pPr>
      <w:r>
        <w:t xml:space="preserve">1. </w:t>
      </w:r>
      <w:proofErr w:type="gramStart"/>
      <w:r>
        <w:t xml:space="preserve">Положение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(далее - Положение) разработано в соответствии с федеральными законами от 27 июля 2004 г. </w:t>
      </w:r>
      <w:hyperlink r:id="rId17">
        <w:r>
          <w:rPr>
            <w:color w:val="0000FF"/>
          </w:rPr>
          <w:t>N 79-ФЗ</w:t>
        </w:r>
      </w:hyperlink>
      <w:r>
        <w:t xml:space="preserve"> "О государственной гражданской службе Российской Федерации</w:t>
      </w:r>
      <w:proofErr w:type="gramEnd"/>
      <w:r>
        <w:t>" (</w:t>
      </w:r>
      <w:proofErr w:type="gramStart"/>
      <w:r>
        <w:t>Собрание законодательства Российской Федерации, 2004, N 31, ст. 3215; 2006, N 6, ст. 636; 2007, N 10, ст. 1151; N 16, ст. 1828; N 49, ст. 6070; 2008, N 13, ст. 1186; N 30, ст. 3616; N 52, ст. 6235; 2009, N 29, ст. 3597, ст. 3624; N 48, ст. 5719;</w:t>
      </w:r>
      <w:proofErr w:type="gramEnd"/>
      <w:r>
        <w:t xml:space="preserve"> </w:t>
      </w:r>
      <w:proofErr w:type="gramStart"/>
      <w:r>
        <w:t>N 51, ст. 6159; 2010, N 5, ст. 459; N 7, ст. 704; N 49, ст. 6413; 2011, N 1, ст. 31; N 27, ст. 3866; N 29, ст. 4295; N 48, ст. 6730; N 50, ст. 7337; 2012, N 50, ст. 6954; N 53, ст. 7620, ст. 7652; 2013, N 14, ст. 1665;</w:t>
      </w:r>
      <w:proofErr w:type="gramEnd"/>
      <w:r>
        <w:t xml:space="preserve"> N 19, ст. 2326, ст. 2329; N 23, ст. 2874; N 27, ст. 3441, ст. 3462, ст. 3477; N 43, ст. 5454; N 48, ст. 6165; N 52, ст. 6961; 2014, N 14, ст. 1545; N 52, ст. 7542; 2015, N 1, ст. 62, ст. 63) и от 25 декабря 2008 г. </w:t>
      </w:r>
      <w:hyperlink r:id="rId18">
        <w:r>
          <w:rPr>
            <w:color w:val="0000FF"/>
          </w:rPr>
          <w:t>N 273-ФЗ</w:t>
        </w:r>
      </w:hyperlink>
      <w:r>
        <w:t xml:space="preserve"> "О противодействии коррупции" (Собрание законодательства Российской Федерации, 2008, N 52, ст. 6228; 2011, N 29, ст. 4291; N 48, ст. 6730; 2012, N 50, ст. 6954; N 53, ст. 7605; 2013, N 19, ст. 2329; </w:t>
      </w:r>
      <w:proofErr w:type="gramStart"/>
      <w:r>
        <w:t xml:space="preserve">N 40, ст. 5031; N 52, ст. 6961; 2014, N 52, ст. 7542), </w:t>
      </w:r>
      <w:hyperlink r:id="rId19">
        <w:r>
          <w:rPr>
            <w:color w:val="0000FF"/>
          </w:rPr>
          <w:t>Указом</w:t>
        </w:r>
      </w:hyperlink>
      <w:r>
        <w:t xml:space="preserve">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(Собрание законодательства Российской Федерации, 2010, N 27, ст. 3446; 2012, N 12, ст. 1391;</w:t>
      </w:r>
      <w:proofErr w:type="gramEnd"/>
      <w:r>
        <w:t xml:space="preserve"> </w:t>
      </w:r>
      <w:proofErr w:type="gramStart"/>
      <w:r>
        <w:t>2013, N 14, ст. 1670; N 49, ст. 6399; 2014, N 26, ст. 3518) и определяет порядок формирования и деятельности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(далее - Комиссия).</w:t>
      </w:r>
      <w:proofErr w:type="gramEnd"/>
    </w:p>
    <w:p w:rsidR="00FC77EA" w:rsidRDefault="00FC77EA">
      <w:pPr>
        <w:pStyle w:val="ConsPlusNormal"/>
        <w:spacing w:before="200"/>
        <w:ind w:firstLine="540"/>
        <w:jc w:val="both"/>
      </w:pPr>
      <w:r>
        <w:t xml:space="preserve">2. Комиссия в своей деятельности руководствуется </w:t>
      </w:r>
      <w:hyperlink r:id="rId20">
        <w:r>
          <w:rPr>
            <w:color w:val="0000FF"/>
          </w:rPr>
          <w:t>Конституцией</w:t>
        </w:r>
      </w:hyperlink>
      <w: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Положением, актами Федерального казначейства, а также актами федеральных органов исполнительной власти, иных государственных органов.</w:t>
      </w:r>
    </w:p>
    <w:p w:rsidR="00FC77EA" w:rsidRDefault="00FC77EA">
      <w:pPr>
        <w:pStyle w:val="ConsPlusNormal"/>
        <w:spacing w:before="200"/>
        <w:ind w:firstLine="540"/>
        <w:jc w:val="both"/>
      </w:pPr>
      <w:r>
        <w:t>3. Основной задачей Комиссии является содействие Федеральному казначейству:</w:t>
      </w:r>
    </w:p>
    <w:p w:rsidR="00FC77EA" w:rsidRDefault="00FC77EA">
      <w:pPr>
        <w:pStyle w:val="ConsPlusNormal"/>
        <w:spacing w:before="200"/>
        <w:ind w:firstLine="540"/>
        <w:jc w:val="both"/>
      </w:pPr>
      <w:bookmarkStart w:id="2" w:name="P61"/>
      <w:bookmarkEnd w:id="2"/>
      <w:proofErr w:type="gramStart"/>
      <w:r>
        <w:t xml:space="preserve">а) в обеспечении соблюдения федеральными государственными гражданскими служащими центрального аппарата Федерального казначейства, руководителями и заместителями руководителей территориальных органов Федерального казначейства (далее - гражданские </w:t>
      </w:r>
      <w:r>
        <w:lastRenderedPageBreak/>
        <w:t xml:space="preserve">служащие), работниками Федерального казенного учреждения "Центр по обеспечению деятельности Казначейства России" (далее - учреждение), включенными в </w:t>
      </w:r>
      <w:hyperlink r:id="rId21">
        <w:r>
          <w:rPr>
            <w:color w:val="0000FF"/>
          </w:rPr>
          <w:t>Перечень</w:t>
        </w:r>
      </w:hyperlink>
      <w:r>
        <w:t xml:space="preserve"> должностей в федеральном казенном учреждении "Центр по обеспечению деятельности Казначейства России", при назначении на которые граждане и при замещении которых работники обязаны</w:t>
      </w:r>
      <w:proofErr w:type="gramEnd"/>
      <w:r>
        <w:t xml:space="preserve"> </w:t>
      </w:r>
      <w:proofErr w:type="gramStart"/>
      <w:r>
        <w:t>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приказом Федерального казначейства от 5 сентября 2016 г. N 13н (зарегистрирован в Министерстве юстиции Российской Федерации 23 сентября 2016 г., регистрационный номер 43780) (далее - работники), ограничений и запретов, требований о предотвращении</w:t>
      </w:r>
      <w:proofErr w:type="gramEnd"/>
      <w:r>
        <w:t xml:space="preserve"> или </w:t>
      </w:r>
      <w:proofErr w:type="gramStart"/>
      <w:r>
        <w:t>урегулировании</w:t>
      </w:r>
      <w:proofErr w:type="gramEnd"/>
      <w:r>
        <w:t xml:space="preserve"> конфликта интересов, а также в обеспечении исполнения ими обязанностей, установленных Федеральным </w:t>
      </w:r>
      <w:hyperlink r:id="rId22">
        <w:r>
          <w:rPr>
            <w:color w:val="0000FF"/>
          </w:rPr>
          <w:t>законом</w:t>
        </w:r>
      </w:hyperlink>
      <w:r>
        <w:t xml:space="preserve"> от 25 декабря 2008 г. N 273-ФЗ "О противодействии коррупции", другими федеральными законами (далее - требования к служебному поведению и (или) требования об урегулировании конфликта интересов);</w:t>
      </w:r>
    </w:p>
    <w:p w:rsidR="00FC77EA" w:rsidRDefault="00FC77EA">
      <w:pPr>
        <w:pStyle w:val="ConsPlusNormal"/>
        <w:jc w:val="both"/>
      </w:pPr>
      <w:r>
        <w:t xml:space="preserve">(в ред. </w:t>
      </w:r>
      <w:hyperlink r:id="rId23">
        <w:r>
          <w:rPr>
            <w:color w:val="0000FF"/>
          </w:rPr>
          <w:t>Приказа</w:t>
        </w:r>
      </w:hyperlink>
      <w:r>
        <w:t xml:space="preserve"> Казначейства России от 14.08.2018 N 26н)</w:t>
      </w:r>
    </w:p>
    <w:p w:rsidR="00FC77EA" w:rsidRDefault="00FC77EA">
      <w:pPr>
        <w:pStyle w:val="ConsPlusNormal"/>
        <w:spacing w:before="200"/>
        <w:ind w:firstLine="540"/>
        <w:jc w:val="both"/>
      </w:pPr>
      <w:r>
        <w:t>б) в осуществлении мер по предупреждению коррупции в Федеральном казначействе и учреждении.</w:t>
      </w:r>
    </w:p>
    <w:p w:rsidR="00FC77EA" w:rsidRDefault="00FC77EA">
      <w:pPr>
        <w:pStyle w:val="ConsPlusNormal"/>
        <w:spacing w:before="200"/>
        <w:ind w:firstLine="540"/>
        <w:jc w:val="both"/>
      </w:pPr>
      <w:r>
        <w:t xml:space="preserve">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гражданских служащих и работников учреждения, указанных в </w:t>
      </w:r>
      <w:hyperlink w:anchor="P61">
        <w:r>
          <w:rPr>
            <w:color w:val="0000FF"/>
          </w:rPr>
          <w:t>подпункте "а" пункта 3</w:t>
        </w:r>
      </w:hyperlink>
      <w:r>
        <w:t xml:space="preserve"> Положения (за исключением руководителя Федерального казначейства и заместителей руководителя Федерального казначейства, назначаемых на должность Правительством Российской Федерации).</w:t>
      </w:r>
    </w:p>
    <w:p w:rsidR="00FC77EA" w:rsidRDefault="00FC77EA">
      <w:pPr>
        <w:pStyle w:val="ConsPlusNormal"/>
        <w:jc w:val="both"/>
      </w:pPr>
      <w:r>
        <w:t>(</w:t>
      </w:r>
      <w:proofErr w:type="gramStart"/>
      <w:r>
        <w:t>в</w:t>
      </w:r>
      <w:proofErr w:type="gramEnd"/>
      <w:r>
        <w:t xml:space="preserve"> ред. </w:t>
      </w:r>
      <w:hyperlink r:id="rId24">
        <w:r>
          <w:rPr>
            <w:color w:val="0000FF"/>
          </w:rPr>
          <w:t>Приказа</w:t>
        </w:r>
      </w:hyperlink>
      <w:r>
        <w:t xml:space="preserve"> Казначейства России от 07.11.2016 N 23н)</w:t>
      </w:r>
    </w:p>
    <w:p w:rsidR="00FC77EA" w:rsidRDefault="00FC77EA">
      <w:pPr>
        <w:pStyle w:val="ConsPlusNormal"/>
        <w:spacing w:before="200"/>
        <w:ind w:firstLine="540"/>
        <w:jc w:val="both"/>
      </w:pPr>
      <w:r>
        <w:t>5.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FC77EA" w:rsidRDefault="00FC77EA">
      <w:pPr>
        <w:pStyle w:val="ConsPlusNormal"/>
        <w:jc w:val="both"/>
      </w:pPr>
    </w:p>
    <w:p w:rsidR="00FC77EA" w:rsidRDefault="00FC77EA">
      <w:pPr>
        <w:pStyle w:val="ConsPlusTitle"/>
        <w:jc w:val="center"/>
        <w:outlineLvl w:val="1"/>
      </w:pPr>
      <w:r>
        <w:t>II. Состав Комиссии</w:t>
      </w:r>
    </w:p>
    <w:p w:rsidR="00FC77EA" w:rsidRDefault="00FC77EA">
      <w:pPr>
        <w:pStyle w:val="ConsPlusNormal"/>
        <w:jc w:val="both"/>
      </w:pPr>
    </w:p>
    <w:p w:rsidR="00FC77EA" w:rsidRDefault="00FC77EA">
      <w:pPr>
        <w:pStyle w:val="ConsPlusNormal"/>
        <w:ind w:firstLine="540"/>
        <w:jc w:val="both"/>
      </w:pPr>
      <w:r>
        <w:t>6. Состав Комиссии утверждается приказом Федерального казначейства.</w:t>
      </w:r>
    </w:p>
    <w:p w:rsidR="00FC77EA" w:rsidRDefault="00FC77EA">
      <w:pPr>
        <w:pStyle w:val="ConsPlusNormal"/>
        <w:spacing w:before="200"/>
        <w:ind w:firstLine="540"/>
        <w:jc w:val="both"/>
      </w:pPr>
      <w:r>
        <w:t>7. В состав Комиссии входят председатель Комиссии, его заместитель, назначаемые руководителем Федерального казначейства из числа членов Комиссии, замещающих должности федеральной государственной гражданской службы (далее - должности гражданской службы) в центральном аппарате Федерального казначейства, секретарь Комиссии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FC77EA" w:rsidRDefault="00FC77EA">
      <w:pPr>
        <w:pStyle w:val="ConsPlusNormal"/>
        <w:spacing w:before="200"/>
        <w:ind w:firstLine="540"/>
        <w:jc w:val="both"/>
      </w:pPr>
      <w:r>
        <w:t>8. В состав Комиссии входят:</w:t>
      </w:r>
    </w:p>
    <w:p w:rsidR="00FC77EA" w:rsidRDefault="00FC77EA">
      <w:pPr>
        <w:pStyle w:val="ConsPlusNormal"/>
        <w:spacing w:before="200"/>
        <w:ind w:firstLine="540"/>
        <w:jc w:val="both"/>
      </w:pPr>
      <w:proofErr w:type="gramStart"/>
      <w:r>
        <w:t>а) заместитель руководителя Федерального казначейства (председатель Комиссии), начальник структурного подразделения, осуществляющего функции по профилактике коррупционных и иных правонарушений (заместитель председателя Комиссии), должностные лица структурного подразделения, осуществляющего функции по профилактике коррупционных и иных правонарушений (в том числе должностное лицо, являющееся секретарем Комиссии), должностные лица структурного подразделения, осуществляющего функции по подбору и расстановке кадров центрального аппарата Федерального казначейства, структурного подразделения, осуществляющего правовое</w:t>
      </w:r>
      <w:proofErr w:type="gramEnd"/>
      <w:r>
        <w:t xml:space="preserve"> обеспечение деятельности Федерального казначейства, и иные должностные лица Федерального казначейства, определяемые руководителем Федерального казначейства, заместитель директора и работники учреждения, определяемые руководителем Федерального казначейства;</w:t>
      </w:r>
    </w:p>
    <w:p w:rsidR="00FC77EA" w:rsidRDefault="00FC77EA">
      <w:pPr>
        <w:pStyle w:val="ConsPlusNormal"/>
        <w:jc w:val="both"/>
      </w:pPr>
      <w:r>
        <w:t>(</w:t>
      </w:r>
      <w:proofErr w:type="spellStart"/>
      <w:r>
        <w:t>пп</w:t>
      </w:r>
      <w:proofErr w:type="spellEnd"/>
      <w:r>
        <w:t xml:space="preserve">. "а" в ред. </w:t>
      </w:r>
      <w:hyperlink r:id="rId25">
        <w:r>
          <w:rPr>
            <w:color w:val="0000FF"/>
          </w:rPr>
          <w:t>Приказа</w:t>
        </w:r>
      </w:hyperlink>
      <w:r>
        <w:t xml:space="preserve"> Казначейства России от 14.08.2018 N 26н)</w:t>
      </w:r>
    </w:p>
    <w:p w:rsidR="00FC77EA" w:rsidRDefault="00FC77EA">
      <w:pPr>
        <w:pStyle w:val="ConsPlusNormal"/>
        <w:spacing w:before="200"/>
        <w:ind w:firstLine="540"/>
        <w:jc w:val="both"/>
      </w:pPr>
      <w:bookmarkStart w:id="3" w:name="P75"/>
      <w:bookmarkEnd w:id="3"/>
      <w:r>
        <w:t xml:space="preserve">б) представитель подразделения по вопросам </w:t>
      </w:r>
      <w:proofErr w:type="gramStart"/>
      <w:r>
        <w:t>противодействия коррупции Аппарата Правительства Российской Федерации</w:t>
      </w:r>
      <w:proofErr w:type="gramEnd"/>
      <w:r>
        <w:t>;</w:t>
      </w:r>
    </w:p>
    <w:p w:rsidR="00FC77EA" w:rsidRDefault="00FC77EA">
      <w:pPr>
        <w:pStyle w:val="ConsPlusNormal"/>
        <w:spacing w:before="200"/>
        <w:ind w:firstLine="540"/>
        <w:jc w:val="both"/>
      </w:pPr>
      <w:bookmarkStart w:id="4" w:name="P76"/>
      <w:bookmarkEnd w:id="4"/>
      <w:r>
        <w:t>в)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службой.</w:t>
      </w:r>
    </w:p>
    <w:p w:rsidR="00FC77EA" w:rsidRDefault="00FC77EA">
      <w:pPr>
        <w:pStyle w:val="ConsPlusNormal"/>
        <w:spacing w:before="200"/>
        <w:ind w:firstLine="540"/>
        <w:jc w:val="both"/>
      </w:pPr>
      <w:bookmarkStart w:id="5" w:name="P77"/>
      <w:bookmarkEnd w:id="5"/>
      <w:r>
        <w:t>9. Руководитель Федерального казначейства может принять решение о включении в состав Комиссии:</w:t>
      </w:r>
    </w:p>
    <w:p w:rsidR="00FC77EA" w:rsidRDefault="00FC77EA">
      <w:pPr>
        <w:pStyle w:val="ConsPlusNormal"/>
        <w:spacing w:before="200"/>
        <w:ind w:firstLine="540"/>
        <w:jc w:val="both"/>
      </w:pPr>
      <w:r>
        <w:lastRenderedPageBreak/>
        <w:t>а) представителя Общественного совета, образованного при Федеральном казначействе;</w:t>
      </w:r>
    </w:p>
    <w:p w:rsidR="00FC77EA" w:rsidRDefault="00FC77EA">
      <w:pPr>
        <w:pStyle w:val="ConsPlusNormal"/>
        <w:spacing w:before="200"/>
        <w:ind w:firstLine="540"/>
        <w:jc w:val="both"/>
      </w:pPr>
      <w:r>
        <w:t>б) представителя Общероссийского профессионального союза казначеев России;</w:t>
      </w:r>
    </w:p>
    <w:p w:rsidR="00FC77EA" w:rsidRDefault="00FC77EA">
      <w:pPr>
        <w:pStyle w:val="ConsPlusNormal"/>
        <w:spacing w:before="200"/>
        <w:ind w:firstLine="540"/>
        <w:jc w:val="both"/>
      </w:pPr>
      <w:r>
        <w:t>в) представителя общественной организации ветеранов (при наличии).</w:t>
      </w:r>
    </w:p>
    <w:p w:rsidR="00FC77EA" w:rsidRDefault="00FC77EA">
      <w:pPr>
        <w:pStyle w:val="ConsPlusNormal"/>
        <w:jc w:val="both"/>
      </w:pPr>
      <w:r>
        <w:t>(</w:t>
      </w:r>
      <w:proofErr w:type="spellStart"/>
      <w:r>
        <w:t>пп</w:t>
      </w:r>
      <w:proofErr w:type="spellEnd"/>
      <w:r>
        <w:t>. "</w:t>
      </w:r>
      <w:proofErr w:type="gramStart"/>
      <w:r>
        <w:t>в</w:t>
      </w:r>
      <w:proofErr w:type="gramEnd"/>
      <w:r>
        <w:t xml:space="preserve">" введен </w:t>
      </w:r>
      <w:hyperlink r:id="rId26">
        <w:r>
          <w:rPr>
            <w:color w:val="0000FF"/>
          </w:rPr>
          <w:t>Приказом</w:t>
        </w:r>
      </w:hyperlink>
      <w:r>
        <w:t xml:space="preserve"> Казначейства России от 24.11.2021 N 37н)</w:t>
      </w:r>
    </w:p>
    <w:p w:rsidR="00FC77EA" w:rsidRDefault="00FC77EA">
      <w:pPr>
        <w:pStyle w:val="ConsPlusNormal"/>
        <w:spacing w:before="200"/>
        <w:ind w:firstLine="540"/>
        <w:jc w:val="both"/>
      </w:pPr>
      <w:r>
        <w:t xml:space="preserve">10. </w:t>
      </w:r>
      <w:proofErr w:type="gramStart"/>
      <w:r>
        <w:t xml:space="preserve">Лица, указанные в </w:t>
      </w:r>
      <w:hyperlink w:anchor="P75">
        <w:r>
          <w:rPr>
            <w:color w:val="0000FF"/>
          </w:rPr>
          <w:t>подпунктах "б"</w:t>
        </w:r>
      </w:hyperlink>
      <w:r>
        <w:t xml:space="preserve">, </w:t>
      </w:r>
      <w:hyperlink w:anchor="P76">
        <w:r>
          <w:rPr>
            <w:color w:val="0000FF"/>
          </w:rPr>
          <w:t>"в" пункта 8</w:t>
        </w:r>
      </w:hyperlink>
      <w:r>
        <w:t xml:space="preserve"> и в </w:t>
      </w:r>
      <w:hyperlink w:anchor="P77">
        <w:r>
          <w:rPr>
            <w:color w:val="0000FF"/>
          </w:rPr>
          <w:t>пункте 9</w:t>
        </w:r>
      </w:hyperlink>
      <w:r>
        <w:t xml:space="preserve"> Положения, включаются в состав Комиссии в установленном порядке по согласованию с подразделением по вопросам противодействия коррупции Аппарата Правительства Российской Федерации, с научными организациями и образовательными учреждениями среднего, высшего и дополнительного профессионального образования, с Общественным советом, образованным при Федеральном казначействе, с профсоюзной организацией, действующей в установленном порядке в Федеральном</w:t>
      </w:r>
      <w:proofErr w:type="gramEnd"/>
      <w:r>
        <w:t xml:space="preserve"> </w:t>
      </w:r>
      <w:proofErr w:type="gramStart"/>
      <w:r>
        <w:t>казначействе</w:t>
      </w:r>
      <w:proofErr w:type="gramEnd"/>
      <w:r>
        <w:t>, на основании запроса руководителя Федерального казначейства. Согласование осуществляется в 10-дневный срок со дня получения запроса.</w:t>
      </w:r>
    </w:p>
    <w:p w:rsidR="00FC77EA" w:rsidRDefault="00FC77EA">
      <w:pPr>
        <w:pStyle w:val="ConsPlusNormal"/>
        <w:spacing w:before="200"/>
        <w:ind w:firstLine="540"/>
        <w:jc w:val="both"/>
      </w:pPr>
      <w:r>
        <w:t>11. Число членов Комиссии, не замещающих должности гражданской службы в Федеральном казначействе, должно составлять не менее одной четверти от общего числа членов Комиссии.</w:t>
      </w:r>
    </w:p>
    <w:p w:rsidR="00FC77EA" w:rsidRDefault="00FC77EA">
      <w:pPr>
        <w:pStyle w:val="ConsPlusNormal"/>
        <w:spacing w:before="200"/>
        <w:ind w:firstLine="540"/>
        <w:jc w:val="both"/>
      </w:pPr>
      <w:r>
        <w:t>12.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FC77EA" w:rsidRDefault="00FC77EA">
      <w:pPr>
        <w:pStyle w:val="ConsPlusNormal"/>
        <w:spacing w:before="200"/>
        <w:ind w:firstLine="540"/>
        <w:jc w:val="both"/>
      </w:pPr>
      <w:r>
        <w:t>13. В заседаниях Комиссии с правом совещательного голоса участвуют:</w:t>
      </w:r>
    </w:p>
    <w:p w:rsidR="00FC77EA" w:rsidRDefault="00FC77EA">
      <w:pPr>
        <w:pStyle w:val="ConsPlusNormal"/>
        <w:spacing w:before="200"/>
        <w:ind w:firstLine="540"/>
        <w:jc w:val="both"/>
      </w:pPr>
      <w:proofErr w:type="gramStart"/>
      <w:r>
        <w:t>а) непосредственный руководитель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федеральных государственных гражданских служащих, замещающих в центральном аппарате Федерального казначейства (территориальном органе Федерального казначейства) должности гражданской службы, аналогичные должности, замещаемой гражданским служащим, в отношении которого Комиссией рассматривается этот вопрос;</w:t>
      </w:r>
      <w:proofErr w:type="gramEnd"/>
    </w:p>
    <w:p w:rsidR="00FC77EA" w:rsidRDefault="00FC77EA">
      <w:pPr>
        <w:pStyle w:val="ConsPlusNormal"/>
        <w:spacing w:before="200"/>
        <w:ind w:firstLine="540"/>
        <w:jc w:val="both"/>
      </w:pPr>
      <w:r>
        <w:t>б) непосредственный руководитель работника учреждения,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работника учреждения, замещающие должности, аналогичные должности, замещаемой работником учреждения, в отношении которого Комиссией рассматривается этот вопрос;</w:t>
      </w:r>
    </w:p>
    <w:p w:rsidR="00FC77EA" w:rsidRDefault="00FC77EA">
      <w:pPr>
        <w:pStyle w:val="ConsPlusNormal"/>
        <w:spacing w:before="200"/>
        <w:ind w:firstLine="540"/>
        <w:jc w:val="both"/>
      </w:pPr>
      <w:bookmarkStart w:id="6" w:name="P88"/>
      <w:bookmarkEnd w:id="6"/>
      <w:r>
        <w:t xml:space="preserve">в) другие гражданские служащие, замещающие должности гражданской службы в Федеральном казначействе; специалисты, которые могут дать пояснения по вопросам государственной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w:t>
      </w:r>
      <w:proofErr w:type="gramStart"/>
      <w:r>
        <w:t>представитель гражданского служащего (работника учреждения),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гражданского служащего (работника учреждения), в отношении которого Комиссией рассматривается этот вопрос, или любого</w:t>
      </w:r>
      <w:proofErr w:type="gramEnd"/>
      <w:r>
        <w:t xml:space="preserve"> члена Комиссии.</w:t>
      </w:r>
    </w:p>
    <w:p w:rsidR="00FC77EA" w:rsidRDefault="00FC77EA">
      <w:pPr>
        <w:pStyle w:val="ConsPlusNormal"/>
        <w:spacing w:before="200"/>
        <w:ind w:firstLine="540"/>
        <w:jc w:val="both"/>
      </w:pPr>
      <w:r>
        <w:t>14.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государственной гражданской службы в Федеральном казначействе, недопустимо.</w:t>
      </w:r>
    </w:p>
    <w:p w:rsidR="00FC77EA" w:rsidRDefault="00FC77EA">
      <w:pPr>
        <w:pStyle w:val="ConsPlusNormal"/>
        <w:spacing w:before="200"/>
        <w:ind w:firstLine="540"/>
        <w:jc w:val="both"/>
      </w:pPr>
      <w:r>
        <w:t>15.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FC77EA" w:rsidRDefault="00FC77EA">
      <w:pPr>
        <w:pStyle w:val="ConsPlusNormal"/>
        <w:jc w:val="both"/>
      </w:pPr>
    </w:p>
    <w:p w:rsidR="00FC77EA" w:rsidRDefault="00FC77EA">
      <w:pPr>
        <w:pStyle w:val="ConsPlusTitle"/>
        <w:jc w:val="center"/>
        <w:outlineLvl w:val="1"/>
      </w:pPr>
      <w:r>
        <w:t>III. Порядок работы Комиссии</w:t>
      </w:r>
    </w:p>
    <w:p w:rsidR="00FC77EA" w:rsidRDefault="00FC77EA">
      <w:pPr>
        <w:pStyle w:val="ConsPlusNormal"/>
        <w:jc w:val="both"/>
      </w:pPr>
    </w:p>
    <w:p w:rsidR="00FC77EA" w:rsidRDefault="00FC77EA">
      <w:pPr>
        <w:pStyle w:val="ConsPlusNormal"/>
        <w:ind w:firstLine="540"/>
        <w:jc w:val="both"/>
      </w:pPr>
      <w:bookmarkStart w:id="7" w:name="P94"/>
      <w:bookmarkEnd w:id="7"/>
      <w:r>
        <w:t>16. Основаниями для проведения заседания Комиссии являются:</w:t>
      </w:r>
    </w:p>
    <w:p w:rsidR="00FC77EA" w:rsidRDefault="00FC77EA">
      <w:pPr>
        <w:pStyle w:val="ConsPlusNormal"/>
        <w:spacing w:before="200"/>
        <w:ind w:firstLine="540"/>
        <w:jc w:val="both"/>
      </w:pPr>
      <w:bookmarkStart w:id="8" w:name="P95"/>
      <w:bookmarkEnd w:id="8"/>
      <w:proofErr w:type="gramStart"/>
      <w:r>
        <w:lastRenderedPageBreak/>
        <w:t xml:space="preserve">а) представление руководителем Федерального казначейства в соответствии с </w:t>
      </w:r>
      <w:hyperlink r:id="rId27">
        <w:r>
          <w:rPr>
            <w:color w:val="0000FF"/>
          </w:rPr>
          <w:t>пунктом 31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(Собрание законодательства Российской Федерации, 2009, N 39, ст. 4588</w:t>
      </w:r>
      <w:proofErr w:type="gramEnd"/>
      <w:r>
        <w:t xml:space="preserve">; </w:t>
      </w:r>
      <w:proofErr w:type="gramStart"/>
      <w:r>
        <w:t>2010, N 3, ст. 274; N 27, ст. 3446; N 30, ст. 4070; 2012, N 12, ст. 1391; 2013, N 14, ст. 1670; N 49, ст. 6399; 2014, N 15, ст. 1729; N 26, ст. 3518) (далее - Положение о проверке), материалов проверки, свидетельствующих:</w:t>
      </w:r>
      <w:proofErr w:type="gramEnd"/>
    </w:p>
    <w:p w:rsidR="00FC77EA" w:rsidRDefault="00FC77EA">
      <w:pPr>
        <w:pStyle w:val="ConsPlusNormal"/>
        <w:spacing w:before="200"/>
        <w:ind w:firstLine="540"/>
        <w:jc w:val="both"/>
      </w:pPr>
      <w:bookmarkStart w:id="9" w:name="P96"/>
      <w:bookmarkEnd w:id="9"/>
      <w:r>
        <w:t xml:space="preserve">о представлении гражданским служащим (работником учреждения) недостоверных или неполных сведений, предусмотренных </w:t>
      </w:r>
      <w:hyperlink r:id="rId28">
        <w:r>
          <w:rPr>
            <w:color w:val="0000FF"/>
          </w:rPr>
          <w:t>подпунктом "а" пункта 1</w:t>
        </w:r>
      </w:hyperlink>
      <w:r>
        <w:t xml:space="preserve"> Положения о проверке;</w:t>
      </w:r>
    </w:p>
    <w:p w:rsidR="00FC77EA" w:rsidRDefault="00FC77EA">
      <w:pPr>
        <w:pStyle w:val="ConsPlusNormal"/>
        <w:spacing w:before="200"/>
        <w:ind w:firstLine="540"/>
        <w:jc w:val="both"/>
      </w:pPr>
      <w:bookmarkStart w:id="10" w:name="P97"/>
      <w:bookmarkEnd w:id="10"/>
      <w:r>
        <w:t>о несоблюдении гражданским служащим (работником учреждения) требований к служебному поведению и (или) требований об урегулировании конфликта интересов;</w:t>
      </w:r>
    </w:p>
    <w:p w:rsidR="00FC77EA" w:rsidRDefault="00FC77EA">
      <w:pPr>
        <w:pStyle w:val="ConsPlusNormal"/>
        <w:spacing w:before="200"/>
        <w:ind w:firstLine="540"/>
        <w:jc w:val="both"/>
      </w:pPr>
      <w:bookmarkStart w:id="11" w:name="P98"/>
      <w:bookmarkEnd w:id="11"/>
      <w:r>
        <w:t xml:space="preserve">б) </w:t>
      </w:r>
      <w:proofErr w:type="gramStart"/>
      <w:r>
        <w:t>поступившее</w:t>
      </w:r>
      <w:proofErr w:type="gramEnd"/>
      <w:r>
        <w:t xml:space="preserve"> в Отдел по профилактике коррупционных и иных правонарушений Управления внутреннего контроля и аудита Федерального казначейства:</w:t>
      </w:r>
    </w:p>
    <w:p w:rsidR="00FC77EA" w:rsidRDefault="00FC77EA">
      <w:pPr>
        <w:pStyle w:val="ConsPlusNormal"/>
        <w:jc w:val="both"/>
      </w:pPr>
      <w:r>
        <w:t xml:space="preserve">(в ред. </w:t>
      </w:r>
      <w:hyperlink r:id="rId29">
        <w:r>
          <w:rPr>
            <w:color w:val="0000FF"/>
          </w:rPr>
          <w:t>Приказа</w:t>
        </w:r>
      </w:hyperlink>
      <w:r>
        <w:t xml:space="preserve"> Казначейства России от 14.08.2018 N 26н)</w:t>
      </w:r>
    </w:p>
    <w:p w:rsidR="00FC77EA" w:rsidRDefault="00FC77EA">
      <w:pPr>
        <w:pStyle w:val="ConsPlusNormal"/>
        <w:spacing w:before="200"/>
        <w:ind w:firstLine="540"/>
        <w:jc w:val="both"/>
      </w:pPr>
      <w:bookmarkStart w:id="12" w:name="P100"/>
      <w:bookmarkEnd w:id="12"/>
      <w:proofErr w:type="gramStart"/>
      <w:r>
        <w:t xml:space="preserve">обращение гражданина, замещавшего в Федеральном казначействе (территориальном органе Федерального казначейства) должность гражданской службы, включенную в </w:t>
      </w:r>
      <w:hyperlink r:id="rId30">
        <w:r>
          <w:rPr>
            <w:color w:val="0000FF"/>
          </w:rPr>
          <w:t>пункты 1</w:t>
        </w:r>
      </w:hyperlink>
      <w:r>
        <w:t xml:space="preserve">, </w:t>
      </w:r>
      <w:hyperlink r:id="rId31">
        <w:r>
          <w:rPr>
            <w:color w:val="0000FF"/>
          </w:rPr>
          <w:t>2 раздела I</w:t>
        </w:r>
      </w:hyperlink>
      <w:r>
        <w:t xml:space="preserve">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w:t>
      </w:r>
      <w:proofErr w:type="gramEnd"/>
      <w:r>
        <w:t xml:space="preserve"> своих супруги (супруга) и несовершеннолетних детей, утвержденного Указом Президента Российской Федерации от 18 мая 2009 г. N 557 (Собрание законодательства Российской Федерации, 2009, N 21, ст. 2542; 2012, N 4, ст. 471; N 14, ст. 1616; </w:t>
      </w:r>
      <w:proofErr w:type="gramStart"/>
      <w:r>
        <w:t xml:space="preserve">2014, N 27, ст. 3754) и в </w:t>
      </w:r>
      <w:hyperlink r:id="rId32">
        <w:r>
          <w:rPr>
            <w:color w:val="0000FF"/>
          </w:rPr>
          <w:t>Перечень</w:t>
        </w:r>
      </w:hyperlink>
      <w:r>
        <w:t xml:space="preserve"> должностей федеральной государственной гражданской службы в Федеральном казначействе,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приказом Федерального казначейства от 14 декабря 2016</w:t>
      </w:r>
      <w:proofErr w:type="gramEnd"/>
      <w:r>
        <w:t xml:space="preserve"> </w:t>
      </w:r>
      <w:proofErr w:type="gramStart"/>
      <w:r>
        <w:t>г. N 31н (зарегистрирован в Министерстве юстиции Российской Федерации 12 января 2017 г., регистрационный номер 45179),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до истечения двух лет со дня</w:t>
      </w:r>
      <w:proofErr w:type="gramEnd"/>
      <w:r>
        <w:t xml:space="preserve"> увольнения с государственной гражданской службы (далее - обращение гражданина);</w:t>
      </w:r>
    </w:p>
    <w:p w:rsidR="00FC77EA" w:rsidRDefault="00FC77EA">
      <w:pPr>
        <w:pStyle w:val="ConsPlusNormal"/>
        <w:jc w:val="both"/>
      </w:pPr>
      <w:r>
        <w:t xml:space="preserve">(в ред. </w:t>
      </w:r>
      <w:hyperlink r:id="rId33">
        <w:r>
          <w:rPr>
            <w:color w:val="0000FF"/>
          </w:rPr>
          <w:t>Приказа</w:t>
        </w:r>
      </w:hyperlink>
      <w:r>
        <w:t xml:space="preserve"> Казначейства России от 14.08.2018 N 26н)</w:t>
      </w:r>
    </w:p>
    <w:p w:rsidR="00FC77EA" w:rsidRDefault="00FC77EA">
      <w:pPr>
        <w:pStyle w:val="ConsPlusNormal"/>
        <w:spacing w:before="200"/>
        <w:ind w:firstLine="540"/>
        <w:jc w:val="both"/>
      </w:pPr>
      <w:bookmarkStart w:id="13" w:name="P102"/>
      <w:bookmarkEnd w:id="13"/>
      <w:r>
        <w:t>заявление гражданского служащего (работника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FC77EA" w:rsidRDefault="00FC77EA">
      <w:pPr>
        <w:pStyle w:val="ConsPlusNormal"/>
        <w:spacing w:before="200"/>
        <w:ind w:firstLine="540"/>
        <w:jc w:val="both"/>
      </w:pPr>
      <w:bookmarkStart w:id="14" w:name="P103"/>
      <w:bookmarkEnd w:id="14"/>
      <w:proofErr w:type="gramStart"/>
      <w:r>
        <w:t xml:space="preserve">заявление гражданского служащего (работника учреждения) о невозможности выполнить требования Федерального </w:t>
      </w:r>
      <w:hyperlink r:id="rId34">
        <w:r>
          <w:rPr>
            <w:color w:val="0000FF"/>
          </w:rPr>
          <w:t>закона</w:t>
        </w:r>
      </w:hyperlink>
      <w: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N 19, ст. 2306) (далее</w:t>
      </w:r>
      <w:proofErr w:type="gramEnd"/>
      <w:r>
        <w:t xml:space="preserve"> - </w:t>
      </w:r>
      <w:proofErr w:type="gramStart"/>
      <w:r>
        <w:t>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w:t>
      </w:r>
      <w:proofErr w:type="gramEnd"/>
      <w:r>
        <w:t xml:space="preserve">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FC77EA" w:rsidRDefault="00FC77EA">
      <w:pPr>
        <w:pStyle w:val="ConsPlusNormal"/>
        <w:jc w:val="both"/>
      </w:pPr>
      <w:r>
        <w:t xml:space="preserve">(абзац введен </w:t>
      </w:r>
      <w:hyperlink r:id="rId35">
        <w:r>
          <w:rPr>
            <w:color w:val="0000FF"/>
          </w:rPr>
          <w:t>Приказом</w:t>
        </w:r>
      </w:hyperlink>
      <w:r>
        <w:t xml:space="preserve"> Казначейства России от 07.11.2016 N 23н)</w:t>
      </w:r>
    </w:p>
    <w:p w:rsidR="00FC77EA" w:rsidRDefault="00FC77EA">
      <w:pPr>
        <w:pStyle w:val="ConsPlusNormal"/>
        <w:spacing w:before="200"/>
        <w:ind w:firstLine="540"/>
        <w:jc w:val="both"/>
      </w:pPr>
      <w:bookmarkStart w:id="15" w:name="P105"/>
      <w:bookmarkEnd w:id="15"/>
      <w:r>
        <w:lastRenderedPageBreak/>
        <w:t>уведомление гражданского служащего (работника учреждения)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FC77EA" w:rsidRDefault="00FC77EA">
      <w:pPr>
        <w:pStyle w:val="ConsPlusNormal"/>
        <w:jc w:val="both"/>
      </w:pPr>
      <w:r>
        <w:t xml:space="preserve">(абзац введен </w:t>
      </w:r>
      <w:hyperlink r:id="rId36">
        <w:r>
          <w:rPr>
            <w:color w:val="0000FF"/>
          </w:rPr>
          <w:t>Приказом</w:t>
        </w:r>
      </w:hyperlink>
      <w:r>
        <w:t xml:space="preserve"> Казначейства России от 07.11.2016 N 23н)</w:t>
      </w:r>
    </w:p>
    <w:p w:rsidR="00FC77EA" w:rsidRDefault="00FC77EA">
      <w:pPr>
        <w:pStyle w:val="ConsPlusNormal"/>
        <w:spacing w:before="200"/>
        <w:ind w:firstLine="540"/>
        <w:jc w:val="both"/>
      </w:pPr>
      <w:bookmarkStart w:id="16" w:name="P107"/>
      <w:bookmarkEnd w:id="16"/>
      <w:r>
        <w:t>в) представление руководителя Федерального казначейства или любого члена Комиссии, касающееся обеспечения соблюдения гражданским служащим (работником учреждения) требований к служебному поведению и (или) требований об урегулировании конфликта интересов либо осуществления в Федеральном казначействе (учреждении) мер по предупреждению коррупции;</w:t>
      </w:r>
    </w:p>
    <w:p w:rsidR="00FC77EA" w:rsidRDefault="00FC77EA">
      <w:pPr>
        <w:pStyle w:val="ConsPlusNormal"/>
        <w:spacing w:before="200"/>
        <w:ind w:firstLine="540"/>
        <w:jc w:val="both"/>
      </w:pPr>
      <w:bookmarkStart w:id="17" w:name="P108"/>
      <w:bookmarkEnd w:id="17"/>
      <w:proofErr w:type="gramStart"/>
      <w:r>
        <w:t xml:space="preserve">г) представление руководителем Федерального казначейства материалов проверки, свидетельствующих о представлении гражданским служащим (работником учреждения) недостоверных или неполных сведений, предусмотренных </w:t>
      </w:r>
      <w:hyperlink r:id="rId37">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N 50, ст. 6953;</w:t>
      </w:r>
      <w:proofErr w:type="gramEnd"/>
      <w:r>
        <w:t xml:space="preserve"> </w:t>
      </w:r>
      <w:proofErr w:type="gramStart"/>
      <w:r>
        <w:t>2014, N 52, ст. 7542);</w:t>
      </w:r>
      <w:proofErr w:type="gramEnd"/>
    </w:p>
    <w:p w:rsidR="00FC77EA" w:rsidRDefault="00FC77EA">
      <w:pPr>
        <w:pStyle w:val="ConsPlusNormal"/>
        <w:spacing w:before="200"/>
        <w:ind w:firstLine="540"/>
        <w:jc w:val="both"/>
      </w:pPr>
      <w:bookmarkStart w:id="18" w:name="P109"/>
      <w:bookmarkEnd w:id="18"/>
      <w:proofErr w:type="gramStart"/>
      <w:r>
        <w:t xml:space="preserve">д) поступившее в соответствии с </w:t>
      </w:r>
      <w:hyperlink r:id="rId38">
        <w:r>
          <w:rPr>
            <w:color w:val="0000FF"/>
          </w:rPr>
          <w:t>частью 4 статьи 12</w:t>
        </w:r>
      </w:hyperlink>
      <w:r>
        <w:t xml:space="preserve"> Федерального закона от 25 декабря 2008 г. N 273-ФЗ "О противодействии коррупции" (Собрание законодательства Российской Федерации, 2008, N 52, ст. 6228; 2011, N 48, ст. 6730) и </w:t>
      </w:r>
      <w:hyperlink r:id="rId39">
        <w:r>
          <w:rPr>
            <w:color w:val="0000FF"/>
          </w:rPr>
          <w:t>статьей 64.1</w:t>
        </w:r>
      </w:hyperlink>
      <w:r>
        <w:t xml:space="preserve"> Трудового кодекса Российской Федерации (Собрание законодательства Российской Федерации, 2002, N 1, ст. 3;</w:t>
      </w:r>
      <w:proofErr w:type="gramEnd"/>
      <w:r>
        <w:t xml:space="preserve"> </w:t>
      </w:r>
      <w:proofErr w:type="gramStart"/>
      <w:r>
        <w:t>2011, N 48, ст. 6730) в Федеральное казначейство (территориальный орган Федерального казначейства) уведомление коммерческой или некоммерческой организации о заключении с гражданином, замещавшим должность гражданской службы в Федеральном казначействе, должность руководителя и заместителя руководителя территориального органа Федерального казначейства (далее - гражданин, замещавший должность гражданской службы), трудового или гражданско-правового договора на выполнение работ (оказание услуг), если отдельные функции государственного управления данной организацией входили</w:t>
      </w:r>
      <w:proofErr w:type="gramEnd"/>
      <w:r>
        <w:t xml:space="preserve"> </w:t>
      </w:r>
      <w:proofErr w:type="gramStart"/>
      <w:r>
        <w:t>в его должностные (служебные) обязанности, исполняемые во время замещения должности в Федеральном казначействе, территориальном органе Федерального казначейства,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w:t>
      </w:r>
      <w:proofErr w:type="gramEnd"/>
      <w:r>
        <w:t xml:space="preserve"> гражданско-правового договора в коммерческой или некоммерческой организации Комиссией не рассматривался.</w:t>
      </w:r>
    </w:p>
    <w:p w:rsidR="00FC77EA" w:rsidRDefault="00FC77EA">
      <w:pPr>
        <w:pStyle w:val="ConsPlusNormal"/>
        <w:jc w:val="both"/>
      </w:pPr>
      <w:r>
        <w:t>(</w:t>
      </w:r>
      <w:proofErr w:type="spellStart"/>
      <w:r>
        <w:t>пп</w:t>
      </w:r>
      <w:proofErr w:type="spellEnd"/>
      <w:r>
        <w:t xml:space="preserve">. "д" в ред. </w:t>
      </w:r>
      <w:hyperlink r:id="rId40">
        <w:r>
          <w:rPr>
            <w:color w:val="0000FF"/>
          </w:rPr>
          <w:t>Приказа</w:t>
        </w:r>
      </w:hyperlink>
      <w:r>
        <w:t xml:space="preserve"> Казначейства России от 07.11.2016 N 23н)</w:t>
      </w:r>
    </w:p>
    <w:p w:rsidR="00FC77EA" w:rsidRDefault="00FC77EA">
      <w:pPr>
        <w:pStyle w:val="ConsPlusNormal"/>
        <w:spacing w:before="200"/>
        <w:ind w:firstLine="540"/>
        <w:jc w:val="both"/>
      </w:pPr>
      <w:bookmarkStart w:id="19" w:name="P111"/>
      <w:bookmarkEnd w:id="19"/>
      <w:r>
        <w:t xml:space="preserve">17. Обращение, указанное в </w:t>
      </w:r>
      <w:hyperlink w:anchor="P100">
        <w:r>
          <w:rPr>
            <w:color w:val="0000FF"/>
          </w:rPr>
          <w:t>абзаце втором подпункта "б" пункта 16</w:t>
        </w:r>
      </w:hyperlink>
      <w:r>
        <w:t xml:space="preserve"> Положения, подается гражданином, замещавшим должность гражданской службы, в Отдел по профилактике коррупционных и иных правонарушений Управления внутреннего контроля и аудита Федерального казначейства. </w:t>
      </w:r>
      <w:proofErr w:type="gramStart"/>
      <w:r>
        <w:t>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государственной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гражданской службы, функции по государственному управлению в отношении коммерческой или некоммерческой организации, вид договора (трудовой</w:t>
      </w:r>
      <w:proofErr w:type="gramEnd"/>
      <w:r>
        <w:t xml:space="preserve"> или гражданско-правовой), предполагаемый срок его действия, сумма оплаты за выполнение (оказание) по договору работ (услуг). В Отделе по профилактике коррупционных и иных правонарушений Управления внутреннего контроля и аудита Федерального казначейства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w:t>
      </w:r>
      <w:hyperlink r:id="rId41">
        <w:r>
          <w:rPr>
            <w:color w:val="0000FF"/>
          </w:rPr>
          <w:t>статьи 12</w:t>
        </w:r>
      </w:hyperlink>
      <w:r>
        <w:t xml:space="preserve"> Федерального закона от 25 декабря 2008 г. N 273-ФЗ "О противодействии коррупции".</w:t>
      </w:r>
    </w:p>
    <w:p w:rsidR="00FC77EA" w:rsidRDefault="00FC77EA">
      <w:pPr>
        <w:pStyle w:val="ConsPlusNormal"/>
        <w:jc w:val="both"/>
      </w:pPr>
      <w:r>
        <w:t>(</w:t>
      </w:r>
      <w:proofErr w:type="gramStart"/>
      <w:r>
        <w:t>в</w:t>
      </w:r>
      <w:proofErr w:type="gramEnd"/>
      <w:r>
        <w:t xml:space="preserve"> ред. Приказов Казначейства России от 07.11.2016 </w:t>
      </w:r>
      <w:hyperlink r:id="rId42">
        <w:r>
          <w:rPr>
            <w:color w:val="0000FF"/>
          </w:rPr>
          <w:t>N 23н</w:t>
        </w:r>
      </w:hyperlink>
      <w:r>
        <w:t xml:space="preserve">, от 14.08.2018 </w:t>
      </w:r>
      <w:hyperlink r:id="rId43">
        <w:r>
          <w:rPr>
            <w:color w:val="0000FF"/>
          </w:rPr>
          <w:t>N 26н</w:t>
        </w:r>
      </w:hyperlink>
      <w:r>
        <w:t>)</w:t>
      </w:r>
    </w:p>
    <w:p w:rsidR="00FC77EA" w:rsidRDefault="00FC77EA">
      <w:pPr>
        <w:pStyle w:val="ConsPlusNormal"/>
        <w:spacing w:before="200"/>
        <w:ind w:firstLine="540"/>
        <w:jc w:val="both"/>
      </w:pPr>
      <w:r>
        <w:t xml:space="preserve">18. Обращение, указанное в </w:t>
      </w:r>
      <w:hyperlink w:anchor="P100">
        <w:r>
          <w:rPr>
            <w:color w:val="0000FF"/>
          </w:rPr>
          <w:t>абзаце втором подпункта "б" пункта 16</w:t>
        </w:r>
      </w:hyperlink>
      <w:r>
        <w:t xml:space="preserve"> Положения, может быть подано гражданским служащим, планирующим свое увольнение с гражданской службы, и подлежит рассмотрению Комиссией в соответствии с настоящим Положением.</w:t>
      </w:r>
    </w:p>
    <w:p w:rsidR="00FC77EA" w:rsidRDefault="00FC77EA">
      <w:pPr>
        <w:pStyle w:val="ConsPlusNormal"/>
        <w:spacing w:before="200"/>
        <w:ind w:firstLine="540"/>
        <w:jc w:val="both"/>
      </w:pPr>
      <w:bookmarkStart w:id="20" w:name="P114"/>
      <w:bookmarkEnd w:id="20"/>
      <w:r>
        <w:t xml:space="preserve">19. Уведомление, указанное в </w:t>
      </w:r>
      <w:hyperlink w:anchor="P109">
        <w:r>
          <w:rPr>
            <w:color w:val="0000FF"/>
          </w:rPr>
          <w:t>подпункте "д" пункта 16</w:t>
        </w:r>
      </w:hyperlink>
      <w:r>
        <w:t xml:space="preserve"> Положения, рассматривается Отделом по профилактике коррупционных и иных правонарушений Управления внутреннего контроля и аудита Федерального казначейства, которое осуществляет подготовку мотивированного заключения о соблюдении гражданином, замещавшим должность гражданского служащего, требований </w:t>
      </w:r>
      <w:hyperlink r:id="rId44">
        <w:r>
          <w:rPr>
            <w:color w:val="0000FF"/>
          </w:rPr>
          <w:t>статьи 12</w:t>
        </w:r>
      </w:hyperlink>
      <w:r>
        <w:t xml:space="preserve"> Федерального закона от 25 декабря 2008 г. N 273-ФЗ "О </w:t>
      </w:r>
      <w:r>
        <w:lastRenderedPageBreak/>
        <w:t>противодействии коррупции".</w:t>
      </w:r>
    </w:p>
    <w:p w:rsidR="00FC77EA" w:rsidRDefault="00FC77EA">
      <w:pPr>
        <w:pStyle w:val="ConsPlusNormal"/>
        <w:jc w:val="both"/>
      </w:pPr>
      <w:r>
        <w:t>(</w:t>
      </w:r>
      <w:proofErr w:type="gramStart"/>
      <w:r>
        <w:t>в</w:t>
      </w:r>
      <w:proofErr w:type="gramEnd"/>
      <w:r>
        <w:t xml:space="preserve"> ред. Приказов Казначейства России от 07.11.2016 </w:t>
      </w:r>
      <w:hyperlink r:id="rId45">
        <w:r>
          <w:rPr>
            <w:color w:val="0000FF"/>
          </w:rPr>
          <w:t>N 23н</w:t>
        </w:r>
      </w:hyperlink>
      <w:r>
        <w:t xml:space="preserve">, от 14.08.2018 </w:t>
      </w:r>
      <w:hyperlink r:id="rId46">
        <w:r>
          <w:rPr>
            <w:color w:val="0000FF"/>
          </w:rPr>
          <w:t>N 26н</w:t>
        </w:r>
      </w:hyperlink>
      <w:r>
        <w:t>)</w:t>
      </w:r>
    </w:p>
    <w:p w:rsidR="00FC77EA" w:rsidRDefault="00FC77EA">
      <w:pPr>
        <w:pStyle w:val="ConsPlusNormal"/>
        <w:spacing w:before="200"/>
        <w:ind w:firstLine="540"/>
        <w:jc w:val="both"/>
      </w:pPr>
      <w:bookmarkStart w:id="21" w:name="P116"/>
      <w:bookmarkEnd w:id="21"/>
      <w:r>
        <w:t xml:space="preserve">19.1. Уведомление, указанное в </w:t>
      </w:r>
      <w:hyperlink w:anchor="P105">
        <w:r>
          <w:rPr>
            <w:color w:val="0000FF"/>
          </w:rPr>
          <w:t>абзаце пятом подпункта "б" пункта 16</w:t>
        </w:r>
      </w:hyperlink>
      <w:r>
        <w:t xml:space="preserve"> Положения, рассматривается Отделом по профилактике коррупционных и иных правонарушений Управления внутреннего контроля и аудита Федерального казначейства, который осуществляет подготовку мотивированного заключения по результатам рассмотрения уведомления.</w:t>
      </w:r>
    </w:p>
    <w:p w:rsidR="00FC77EA" w:rsidRDefault="00FC77EA">
      <w:pPr>
        <w:pStyle w:val="ConsPlusNormal"/>
        <w:jc w:val="both"/>
      </w:pPr>
      <w:r>
        <w:t>(</w:t>
      </w:r>
      <w:proofErr w:type="gramStart"/>
      <w:r>
        <w:t>п</w:t>
      </w:r>
      <w:proofErr w:type="gramEnd"/>
      <w:r>
        <w:t xml:space="preserve">. 19.1 введен </w:t>
      </w:r>
      <w:hyperlink r:id="rId47">
        <w:r>
          <w:rPr>
            <w:color w:val="0000FF"/>
          </w:rPr>
          <w:t>Приказом</w:t>
        </w:r>
      </w:hyperlink>
      <w:r>
        <w:t xml:space="preserve"> Казначейства России от 07.11.2016 N 23н; в ред. </w:t>
      </w:r>
      <w:hyperlink r:id="rId48">
        <w:r>
          <w:rPr>
            <w:color w:val="0000FF"/>
          </w:rPr>
          <w:t>Приказа</w:t>
        </w:r>
      </w:hyperlink>
      <w:r>
        <w:t xml:space="preserve"> Казначейства России от 14.08.2018 N 26н)</w:t>
      </w:r>
    </w:p>
    <w:p w:rsidR="00FC77EA" w:rsidRDefault="00FC77EA">
      <w:pPr>
        <w:pStyle w:val="ConsPlusNormal"/>
        <w:spacing w:before="200"/>
        <w:ind w:firstLine="540"/>
        <w:jc w:val="both"/>
      </w:pPr>
      <w:r>
        <w:t xml:space="preserve">19.2. </w:t>
      </w:r>
      <w:proofErr w:type="gramStart"/>
      <w:r>
        <w:t xml:space="preserve">При подготовке мотивированного заключения по результатам рассмотрения обращения, указанного в </w:t>
      </w:r>
      <w:hyperlink w:anchor="P100">
        <w:r>
          <w:rPr>
            <w:color w:val="0000FF"/>
          </w:rPr>
          <w:t>абзаце втором подпункта "б" пункта 16</w:t>
        </w:r>
      </w:hyperlink>
      <w:r>
        <w:t xml:space="preserve"> Положения, или уведомлений, указанных в </w:t>
      </w:r>
      <w:hyperlink w:anchor="P105">
        <w:r>
          <w:rPr>
            <w:color w:val="0000FF"/>
          </w:rPr>
          <w:t>абзаце пятом подпункта "б"</w:t>
        </w:r>
      </w:hyperlink>
      <w:r>
        <w:t xml:space="preserve"> и </w:t>
      </w:r>
      <w:hyperlink w:anchor="P109">
        <w:r>
          <w:rPr>
            <w:color w:val="0000FF"/>
          </w:rPr>
          <w:t>подпункте "д" пункта 16</w:t>
        </w:r>
      </w:hyperlink>
      <w:r>
        <w:t xml:space="preserve"> Положения, должностные лица Отдела по профилактике коррупционных и иных правонарушений Управления внутреннего контроля и аудита Федерального казначейства имеют право проводить собеседование с гражданским служащим (работником учреждения), представившим обращение или уведомление</w:t>
      </w:r>
      <w:proofErr w:type="gramEnd"/>
      <w:r>
        <w:t>, получать от него письменные пояснения, а руководитель Федерального казначейства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FC77EA" w:rsidRDefault="00FC77EA">
      <w:pPr>
        <w:pStyle w:val="ConsPlusNormal"/>
        <w:jc w:val="both"/>
      </w:pPr>
      <w:r>
        <w:t>(</w:t>
      </w:r>
      <w:proofErr w:type="gramStart"/>
      <w:r>
        <w:t>п</w:t>
      </w:r>
      <w:proofErr w:type="gramEnd"/>
      <w:r>
        <w:t xml:space="preserve">. 19.2 введен </w:t>
      </w:r>
      <w:hyperlink r:id="rId49">
        <w:r>
          <w:rPr>
            <w:color w:val="0000FF"/>
          </w:rPr>
          <w:t>Приказом</w:t>
        </w:r>
      </w:hyperlink>
      <w:r>
        <w:t xml:space="preserve"> Казначейства России от 07.11.2016 N 23н; в ред. </w:t>
      </w:r>
      <w:hyperlink r:id="rId50">
        <w:r>
          <w:rPr>
            <w:color w:val="0000FF"/>
          </w:rPr>
          <w:t>Приказа</w:t>
        </w:r>
      </w:hyperlink>
      <w:r>
        <w:t xml:space="preserve"> Казначейства России от 14.08.2018 N 26н)</w:t>
      </w:r>
    </w:p>
    <w:p w:rsidR="00FC77EA" w:rsidRDefault="00FC77EA">
      <w:pPr>
        <w:pStyle w:val="ConsPlusNormal"/>
        <w:spacing w:before="200"/>
        <w:ind w:firstLine="540"/>
        <w:jc w:val="both"/>
      </w:pPr>
      <w:r>
        <w:t xml:space="preserve">19.3. Мотивированные заключения, предусмотренные </w:t>
      </w:r>
      <w:hyperlink w:anchor="P111">
        <w:r>
          <w:rPr>
            <w:color w:val="0000FF"/>
          </w:rPr>
          <w:t>пунктами 17</w:t>
        </w:r>
      </w:hyperlink>
      <w:r>
        <w:t xml:space="preserve">, </w:t>
      </w:r>
      <w:hyperlink w:anchor="P114">
        <w:r>
          <w:rPr>
            <w:color w:val="0000FF"/>
          </w:rPr>
          <w:t>19</w:t>
        </w:r>
      </w:hyperlink>
      <w:r>
        <w:t xml:space="preserve"> и </w:t>
      </w:r>
      <w:hyperlink w:anchor="P116">
        <w:r>
          <w:rPr>
            <w:color w:val="0000FF"/>
          </w:rPr>
          <w:t>19.1</w:t>
        </w:r>
      </w:hyperlink>
      <w:r>
        <w:t xml:space="preserve"> Положения, должны содержать:</w:t>
      </w:r>
    </w:p>
    <w:p w:rsidR="00FC77EA" w:rsidRDefault="00FC77EA">
      <w:pPr>
        <w:pStyle w:val="ConsPlusNormal"/>
        <w:spacing w:before="200"/>
        <w:ind w:firstLine="540"/>
        <w:jc w:val="both"/>
      </w:pPr>
      <w:r>
        <w:t xml:space="preserve">а) информацию, изложенную в обращениях или уведомлениях, указанных в </w:t>
      </w:r>
      <w:hyperlink w:anchor="P100">
        <w:r>
          <w:rPr>
            <w:color w:val="0000FF"/>
          </w:rPr>
          <w:t>абзацах втором</w:t>
        </w:r>
      </w:hyperlink>
      <w:r>
        <w:t xml:space="preserve"> и </w:t>
      </w:r>
      <w:hyperlink w:anchor="P105">
        <w:r>
          <w:rPr>
            <w:color w:val="0000FF"/>
          </w:rPr>
          <w:t>пятом подпункта "б"</w:t>
        </w:r>
      </w:hyperlink>
      <w:r>
        <w:t xml:space="preserve"> и </w:t>
      </w:r>
      <w:hyperlink w:anchor="P109">
        <w:r>
          <w:rPr>
            <w:color w:val="0000FF"/>
          </w:rPr>
          <w:t>подпункте "д" пункта 16</w:t>
        </w:r>
      </w:hyperlink>
      <w:r>
        <w:t xml:space="preserve"> Положения;</w:t>
      </w:r>
    </w:p>
    <w:p w:rsidR="00FC77EA" w:rsidRDefault="00FC77EA">
      <w:pPr>
        <w:pStyle w:val="ConsPlusNormal"/>
        <w:spacing w:before="200"/>
        <w:ind w:firstLine="540"/>
        <w:jc w:val="both"/>
      </w:pPr>
      <w:proofErr w:type="gramStart"/>
      <w:r>
        <w:t>б) информацию, полученную от государственных органов, органов местного самоуправления и заинтересованных организаций на основании запросов;</w:t>
      </w:r>
      <w:proofErr w:type="gramEnd"/>
    </w:p>
    <w:p w:rsidR="00FC77EA" w:rsidRDefault="00FC77EA">
      <w:pPr>
        <w:pStyle w:val="ConsPlusNormal"/>
        <w:spacing w:before="200"/>
        <w:ind w:firstLine="540"/>
        <w:jc w:val="both"/>
      </w:pPr>
      <w:r>
        <w:t xml:space="preserve">в) мотивированный вывод по результатам предварительного рассмотрения обращений и уведомлений, указанных в </w:t>
      </w:r>
      <w:hyperlink w:anchor="P100">
        <w:r>
          <w:rPr>
            <w:color w:val="0000FF"/>
          </w:rPr>
          <w:t>абзацах втором</w:t>
        </w:r>
      </w:hyperlink>
      <w:r>
        <w:t xml:space="preserve"> и </w:t>
      </w:r>
      <w:hyperlink w:anchor="P105">
        <w:r>
          <w:rPr>
            <w:color w:val="0000FF"/>
          </w:rPr>
          <w:t>пятом подпункта "б"</w:t>
        </w:r>
      </w:hyperlink>
      <w:r>
        <w:t xml:space="preserve"> и </w:t>
      </w:r>
      <w:hyperlink w:anchor="P109">
        <w:r>
          <w:rPr>
            <w:color w:val="0000FF"/>
          </w:rPr>
          <w:t>подпункте "д" пункта 16</w:t>
        </w:r>
      </w:hyperlink>
      <w:r>
        <w:t xml:space="preserve"> Положения, а также рекомендации для принятия одного из решений в соответствии с </w:t>
      </w:r>
      <w:hyperlink w:anchor="P152">
        <w:r>
          <w:rPr>
            <w:color w:val="0000FF"/>
          </w:rPr>
          <w:t>пунктами 28</w:t>
        </w:r>
      </w:hyperlink>
      <w:r>
        <w:t xml:space="preserve">, </w:t>
      </w:r>
      <w:hyperlink w:anchor="P170">
        <w:r>
          <w:rPr>
            <w:color w:val="0000FF"/>
          </w:rPr>
          <w:t>30.2</w:t>
        </w:r>
      </w:hyperlink>
      <w:r>
        <w:t xml:space="preserve">, </w:t>
      </w:r>
      <w:hyperlink w:anchor="P177">
        <w:r>
          <w:rPr>
            <w:color w:val="0000FF"/>
          </w:rPr>
          <w:t>32</w:t>
        </w:r>
      </w:hyperlink>
      <w:r>
        <w:t xml:space="preserve"> Положения или иного решения.</w:t>
      </w:r>
    </w:p>
    <w:p w:rsidR="00FC77EA" w:rsidRDefault="00FC77EA">
      <w:pPr>
        <w:pStyle w:val="ConsPlusNormal"/>
        <w:jc w:val="both"/>
      </w:pPr>
      <w:r>
        <w:t xml:space="preserve">(п. 19.3 </w:t>
      </w:r>
      <w:proofErr w:type="gramStart"/>
      <w:r>
        <w:t>введен</w:t>
      </w:r>
      <w:proofErr w:type="gramEnd"/>
      <w:r>
        <w:t xml:space="preserve"> </w:t>
      </w:r>
      <w:hyperlink r:id="rId51">
        <w:r>
          <w:rPr>
            <w:color w:val="0000FF"/>
          </w:rPr>
          <w:t>Приказом</w:t>
        </w:r>
      </w:hyperlink>
      <w:r>
        <w:t xml:space="preserve"> Казначейства России от 18.12.2017 N 33н)</w:t>
      </w:r>
    </w:p>
    <w:p w:rsidR="00FC77EA" w:rsidRDefault="00FC77EA">
      <w:pPr>
        <w:pStyle w:val="ConsPlusNormal"/>
        <w:spacing w:before="200"/>
        <w:ind w:firstLine="540"/>
        <w:jc w:val="both"/>
      </w:pPr>
      <w:r>
        <w:t>20. Председатель Комиссии при поступлении к нему в порядке, установленном нормативным правовым актом Федерального казначейства, информации, содержащей основания для проведения заседания Комиссии:</w:t>
      </w:r>
    </w:p>
    <w:p w:rsidR="00FC77EA" w:rsidRDefault="00FC77EA">
      <w:pPr>
        <w:pStyle w:val="ConsPlusNormal"/>
        <w:spacing w:before="200"/>
        <w:ind w:firstLine="540"/>
        <w:jc w:val="both"/>
      </w:pPr>
      <w:r>
        <w:t xml:space="preserve">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w:t>
      </w:r>
      <w:hyperlink w:anchor="P131">
        <w:r>
          <w:rPr>
            <w:color w:val="0000FF"/>
          </w:rPr>
          <w:t>пунктами 21</w:t>
        </w:r>
      </w:hyperlink>
      <w:r>
        <w:t xml:space="preserve"> и </w:t>
      </w:r>
      <w:hyperlink w:anchor="P133">
        <w:r>
          <w:rPr>
            <w:color w:val="0000FF"/>
          </w:rPr>
          <w:t>22</w:t>
        </w:r>
      </w:hyperlink>
      <w:r>
        <w:t xml:space="preserve"> Положения;</w:t>
      </w:r>
    </w:p>
    <w:p w:rsidR="00FC77EA" w:rsidRDefault="00FC77EA">
      <w:pPr>
        <w:pStyle w:val="ConsPlusNormal"/>
        <w:jc w:val="both"/>
      </w:pPr>
      <w:r>
        <w:t>(</w:t>
      </w:r>
      <w:proofErr w:type="spellStart"/>
      <w:r>
        <w:t>пп</w:t>
      </w:r>
      <w:proofErr w:type="spellEnd"/>
      <w:r>
        <w:t xml:space="preserve">. "а" в ред. </w:t>
      </w:r>
      <w:hyperlink r:id="rId52">
        <w:r>
          <w:rPr>
            <w:color w:val="0000FF"/>
          </w:rPr>
          <w:t>Приказа</w:t>
        </w:r>
      </w:hyperlink>
      <w:r>
        <w:t xml:space="preserve"> Казначейства России от 07.11.2016 N 23н)</w:t>
      </w:r>
    </w:p>
    <w:p w:rsidR="00FC77EA" w:rsidRDefault="00FC77EA">
      <w:pPr>
        <w:pStyle w:val="ConsPlusNormal"/>
        <w:spacing w:before="200"/>
        <w:ind w:firstLine="540"/>
        <w:jc w:val="both"/>
      </w:pPr>
      <w:proofErr w:type="gramStart"/>
      <w:r>
        <w:t>б) организует ознакомление гражданского служащего (работника учреждения),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в Отдел по профилактике коррупционных и иных правонарушений Управления внутреннего контроля и аудита Федерального казначейства, и с результатами ее проверки;</w:t>
      </w:r>
      <w:proofErr w:type="gramEnd"/>
    </w:p>
    <w:p w:rsidR="00FC77EA" w:rsidRDefault="00FC77EA">
      <w:pPr>
        <w:pStyle w:val="ConsPlusNormal"/>
        <w:jc w:val="both"/>
      </w:pPr>
      <w:r>
        <w:t xml:space="preserve">(в ред. </w:t>
      </w:r>
      <w:hyperlink r:id="rId53">
        <w:r>
          <w:rPr>
            <w:color w:val="0000FF"/>
          </w:rPr>
          <w:t>Приказа</w:t>
        </w:r>
      </w:hyperlink>
      <w:r>
        <w:t xml:space="preserve"> Казначейства России от 14.08.2018 N 26н)</w:t>
      </w:r>
    </w:p>
    <w:p w:rsidR="00FC77EA" w:rsidRDefault="00FC77EA">
      <w:pPr>
        <w:pStyle w:val="ConsPlusNormal"/>
        <w:spacing w:before="200"/>
        <w:ind w:firstLine="540"/>
        <w:jc w:val="both"/>
      </w:pPr>
      <w:r>
        <w:t xml:space="preserve">в) рассматривает ходатайства о приглашении на заседание Комиссии лиц, указанных в </w:t>
      </w:r>
      <w:hyperlink w:anchor="P88">
        <w:r>
          <w:rPr>
            <w:color w:val="0000FF"/>
          </w:rPr>
          <w:t>подпункте "в" пункта 13</w:t>
        </w:r>
      </w:hyperlink>
      <w:r>
        <w:t xml:space="preserve">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FC77EA" w:rsidRDefault="00FC77EA">
      <w:pPr>
        <w:pStyle w:val="ConsPlusNormal"/>
        <w:spacing w:before="200"/>
        <w:ind w:firstLine="540"/>
        <w:jc w:val="both"/>
      </w:pPr>
      <w:bookmarkStart w:id="22" w:name="P131"/>
      <w:bookmarkEnd w:id="22"/>
      <w:r>
        <w:lastRenderedPageBreak/>
        <w:t xml:space="preserve">21. Заседание Комиссии по рассмотрению заявлений, указанных в </w:t>
      </w:r>
      <w:hyperlink w:anchor="P102">
        <w:r>
          <w:rPr>
            <w:color w:val="0000FF"/>
          </w:rPr>
          <w:t>абзацах третьем</w:t>
        </w:r>
      </w:hyperlink>
      <w:r>
        <w:t xml:space="preserve"> и </w:t>
      </w:r>
      <w:hyperlink w:anchor="P103">
        <w:r>
          <w:rPr>
            <w:color w:val="0000FF"/>
          </w:rPr>
          <w:t>четвертом подпункта "б" пункта 16</w:t>
        </w:r>
      </w:hyperlink>
      <w:r>
        <w:t xml:space="preserve">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FC77EA" w:rsidRDefault="00FC77EA">
      <w:pPr>
        <w:pStyle w:val="ConsPlusNormal"/>
        <w:jc w:val="both"/>
      </w:pPr>
      <w:r>
        <w:t xml:space="preserve">(в ред. </w:t>
      </w:r>
      <w:hyperlink r:id="rId54">
        <w:r>
          <w:rPr>
            <w:color w:val="0000FF"/>
          </w:rPr>
          <w:t>Приказа</w:t>
        </w:r>
      </w:hyperlink>
      <w:r>
        <w:t xml:space="preserve"> Казначейства России от 07.11.2016 N 23н)</w:t>
      </w:r>
    </w:p>
    <w:p w:rsidR="00FC77EA" w:rsidRDefault="00FC77EA">
      <w:pPr>
        <w:pStyle w:val="ConsPlusNormal"/>
        <w:spacing w:before="200"/>
        <w:ind w:firstLine="540"/>
        <w:jc w:val="both"/>
      </w:pPr>
      <w:bookmarkStart w:id="23" w:name="P133"/>
      <w:bookmarkEnd w:id="23"/>
      <w:r>
        <w:t xml:space="preserve">22. Уведомление, указанное в </w:t>
      </w:r>
      <w:hyperlink w:anchor="P109">
        <w:r>
          <w:rPr>
            <w:color w:val="0000FF"/>
          </w:rPr>
          <w:t>подпункте "д" пункта 16</w:t>
        </w:r>
      </w:hyperlink>
      <w:r>
        <w:t xml:space="preserve"> Положения, как правило, рассматривается на очередном (плановом) заседании Комиссии.</w:t>
      </w:r>
    </w:p>
    <w:p w:rsidR="00FC77EA" w:rsidRDefault="00FC77EA">
      <w:pPr>
        <w:pStyle w:val="ConsPlusNormal"/>
        <w:spacing w:before="200"/>
        <w:ind w:firstLine="540"/>
        <w:jc w:val="both"/>
      </w:pPr>
      <w:r>
        <w:t xml:space="preserve">23. Заседание Комиссии проводится, как правило, в присутствии гражданского служащего (работника учреждения),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гражданской службы. О намерении лично присутствовать на заседании Комиссии гражданский служащий (работник учреждения) или гражданин, замещавший должность гражданской службы, указывает в обращении, заявлении или уведомлении, представляемых в соответствии с </w:t>
      </w:r>
      <w:hyperlink w:anchor="P98">
        <w:r>
          <w:rPr>
            <w:color w:val="0000FF"/>
          </w:rPr>
          <w:t>подпунктом "б" пункта 16</w:t>
        </w:r>
      </w:hyperlink>
      <w:r>
        <w:t xml:space="preserve"> Положения.</w:t>
      </w:r>
    </w:p>
    <w:p w:rsidR="00FC77EA" w:rsidRDefault="00FC77EA">
      <w:pPr>
        <w:pStyle w:val="ConsPlusNormal"/>
        <w:jc w:val="both"/>
      </w:pPr>
      <w:r>
        <w:t xml:space="preserve">(п. 23 в ред. </w:t>
      </w:r>
      <w:hyperlink r:id="rId55">
        <w:r>
          <w:rPr>
            <w:color w:val="0000FF"/>
          </w:rPr>
          <w:t>Приказа</w:t>
        </w:r>
      </w:hyperlink>
      <w:r>
        <w:t xml:space="preserve"> Казначейства России от 07.11.2016 N 23н)</w:t>
      </w:r>
    </w:p>
    <w:p w:rsidR="00FC77EA" w:rsidRDefault="00FC77EA">
      <w:pPr>
        <w:pStyle w:val="ConsPlusNormal"/>
        <w:spacing w:before="200"/>
        <w:ind w:firstLine="540"/>
        <w:jc w:val="both"/>
      </w:pPr>
      <w:r>
        <w:t>23.1. Заседания Комиссии могут проводиться в отсутствие гражданского служащего (работника учреждения) или гражданина, замещавшего должность гражданской службы, в случае:</w:t>
      </w:r>
    </w:p>
    <w:p w:rsidR="00FC77EA" w:rsidRDefault="00FC77EA">
      <w:pPr>
        <w:pStyle w:val="ConsPlusNormal"/>
        <w:spacing w:before="200"/>
        <w:ind w:firstLine="540"/>
        <w:jc w:val="both"/>
      </w:pPr>
      <w:r>
        <w:t xml:space="preserve">а) если в обращении, заявлении или уведомлении, предусмотренных </w:t>
      </w:r>
      <w:hyperlink w:anchor="P98">
        <w:r>
          <w:rPr>
            <w:color w:val="0000FF"/>
          </w:rPr>
          <w:t>подпунктом "б" пункта 16</w:t>
        </w:r>
      </w:hyperlink>
      <w:r>
        <w:t xml:space="preserve"> Положения, не содержится указания о намерении гражданского служащего (работника учреждения) или гражданина, замещавшего должность гражданской службы, лично присутствовать на заседании Комиссии;</w:t>
      </w:r>
    </w:p>
    <w:p w:rsidR="00FC77EA" w:rsidRDefault="00FC77EA">
      <w:pPr>
        <w:pStyle w:val="ConsPlusNormal"/>
        <w:spacing w:before="200"/>
        <w:ind w:firstLine="540"/>
        <w:jc w:val="both"/>
      </w:pPr>
      <w:r>
        <w:t>б) если гражданский служащий (работник учреждения) или гражданин, замещавший должность гражданской службы,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FC77EA" w:rsidRDefault="00FC77EA">
      <w:pPr>
        <w:pStyle w:val="ConsPlusNormal"/>
        <w:jc w:val="both"/>
      </w:pPr>
      <w:r>
        <w:t xml:space="preserve">(п. 23.1 </w:t>
      </w:r>
      <w:proofErr w:type="gramStart"/>
      <w:r>
        <w:t>введен</w:t>
      </w:r>
      <w:proofErr w:type="gramEnd"/>
      <w:r>
        <w:t xml:space="preserve"> </w:t>
      </w:r>
      <w:hyperlink r:id="rId56">
        <w:r>
          <w:rPr>
            <w:color w:val="0000FF"/>
          </w:rPr>
          <w:t>Приказом</w:t>
        </w:r>
      </w:hyperlink>
      <w:r>
        <w:t xml:space="preserve"> Казначейства России от 07.11.2016 N 23н)</w:t>
      </w:r>
    </w:p>
    <w:p w:rsidR="00FC77EA" w:rsidRDefault="00FC77EA">
      <w:pPr>
        <w:pStyle w:val="ConsPlusNormal"/>
        <w:spacing w:before="200"/>
        <w:ind w:firstLine="540"/>
        <w:jc w:val="both"/>
      </w:pPr>
      <w:r>
        <w:t>24. На заседании Комиссии заслушиваются пояснения гражданского служащего (работника учреждения) или гражданина, замещавшего должность гражданской службы (с их согласия), и иных лиц, рассматриваются материалы по существу вынесенных на данное заседание вопросов, а также дополнительные материалы.</w:t>
      </w:r>
    </w:p>
    <w:p w:rsidR="00FC77EA" w:rsidRDefault="00FC77EA">
      <w:pPr>
        <w:pStyle w:val="ConsPlusNormal"/>
        <w:spacing w:before="200"/>
        <w:ind w:firstLine="540"/>
        <w:jc w:val="both"/>
      </w:pPr>
      <w:r>
        <w:t>25. Члены Комиссии и лица, участвовавшие в ее заседании, не вправе разглашать сведения, ставшие им известными в ходе работы Комиссии.</w:t>
      </w:r>
    </w:p>
    <w:p w:rsidR="00FC77EA" w:rsidRDefault="00FC77EA">
      <w:pPr>
        <w:pStyle w:val="ConsPlusNormal"/>
        <w:spacing w:before="200"/>
        <w:ind w:firstLine="540"/>
        <w:jc w:val="both"/>
      </w:pPr>
      <w:bookmarkStart w:id="24" w:name="P142"/>
      <w:bookmarkEnd w:id="24"/>
      <w:r>
        <w:t xml:space="preserve">26. По итогам рассмотрения вопроса, указанного в </w:t>
      </w:r>
      <w:hyperlink w:anchor="P96">
        <w:r>
          <w:rPr>
            <w:color w:val="0000FF"/>
          </w:rPr>
          <w:t>абзаце втором подпункта "а" пункта 16</w:t>
        </w:r>
      </w:hyperlink>
      <w:r>
        <w:t xml:space="preserve"> Положения, Комиссия принимает одно из следующих решений:</w:t>
      </w:r>
    </w:p>
    <w:p w:rsidR="00FC77EA" w:rsidRDefault="00FC77EA">
      <w:pPr>
        <w:pStyle w:val="ConsPlusNormal"/>
        <w:spacing w:before="200"/>
        <w:ind w:firstLine="540"/>
        <w:jc w:val="both"/>
      </w:pPr>
      <w:proofErr w:type="gramStart"/>
      <w:r>
        <w:t xml:space="preserve">а) установить, что сведения, представленные гражданским служащим (работником учреждения) в соответствии с </w:t>
      </w:r>
      <w:hyperlink r:id="rId57">
        <w:r>
          <w:rPr>
            <w:color w:val="0000FF"/>
          </w:rPr>
          <w:t>подпунктом "а" пункта 1</w:t>
        </w:r>
      </w:hyperlink>
      <w:r>
        <w:t xml:space="preserve"> Положения о проверке, являются достоверными и полными;</w:t>
      </w:r>
      <w:proofErr w:type="gramEnd"/>
    </w:p>
    <w:p w:rsidR="00FC77EA" w:rsidRDefault="00FC77EA">
      <w:pPr>
        <w:pStyle w:val="ConsPlusNormal"/>
        <w:spacing w:before="200"/>
        <w:ind w:firstLine="540"/>
        <w:jc w:val="both"/>
      </w:pPr>
      <w:proofErr w:type="gramStart"/>
      <w:r>
        <w:t xml:space="preserve">б) установить, что сведения, представленные гражданским служащим (директором учреждения, заместителями директора учреждения) в соответствии с </w:t>
      </w:r>
      <w:hyperlink r:id="rId58">
        <w:r>
          <w:rPr>
            <w:color w:val="0000FF"/>
          </w:rPr>
          <w:t>подпунктом "а" пункта 1</w:t>
        </w:r>
      </w:hyperlink>
      <w:r>
        <w:t xml:space="preserve"> Положения о проверке, являются недостоверными и (или) неполными.</w:t>
      </w:r>
      <w:proofErr w:type="gramEnd"/>
      <w:r>
        <w:t xml:space="preserve">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w:t>
      </w:r>
    </w:p>
    <w:p w:rsidR="00FC77EA" w:rsidRDefault="00FC77EA">
      <w:pPr>
        <w:pStyle w:val="ConsPlusNormal"/>
        <w:jc w:val="both"/>
      </w:pPr>
      <w:r>
        <w:t>(</w:t>
      </w:r>
      <w:proofErr w:type="spellStart"/>
      <w:r>
        <w:t>пп</w:t>
      </w:r>
      <w:proofErr w:type="spellEnd"/>
      <w:r>
        <w:t xml:space="preserve">. "б" в ред. </w:t>
      </w:r>
      <w:hyperlink r:id="rId59">
        <w:r>
          <w:rPr>
            <w:color w:val="0000FF"/>
          </w:rPr>
          <w:t>Приказа</w:t>
        </w:r>
      </w:hyperlink>
      <w:r>
        <w:t xml:space="preserve"> Казначейства России от 07.11.2016 N 23н)</w:t>
      </w:r>
    </w:p>
    <w:p w:rsidR="00FC77EA" w:rsidRDefault="00FC77EA">
      <w:pPr>
        <w:pStyle w:val="ConsPlusNormal"/>
        <w:spacing w:before="200"/>
        <w:ind w:firstLine="540"/>
        <w:jc w:val="both"/>
      </w:pPr>
      <w:r>
        <w:t xml:space="preserve">в) установить, что сведения, представленные работником учреждения, замещающим должность, назначение на которую и освобождение от которой осуществляется директором учреждения, в соответствии с </w:t>
      </w:r>
      <w:hyperlink r:id="rId60">
        <w:r>
          <w:rPr>
            <w:color w:val="0000FF"/>
          </w:rPr>
          <w:t>подпунктом "а" пункта 1</w:t>
        </w:r>
      </w:hyperlink>
      <w:r>
        <w:t xml:space="preserve"> Положения о проверке являются недостоверными и (или) неполными. В этом случае Комиссия рекомендует директору учреждения применить к работнику учреждения конкретную меру ответственности.</w:t>
      </w:r>
    </w:p>
    <w:p w:rsidR="00FC77EA" w:rsidRDefault="00FC77EA">
      <w:pPr>
        <w:pStyle w:val="ConsPlusNormal"/>
        <w:spacing w:before="200"/>
        <w:ind w:firstLine="540"/>
        <w:jc w:val="both"/>
      </w:pPr>
      <w:r>
        <w:lastRenderedPageBreak/>
        <w:t xml:space="preserve">27. По итогам рассмотрения вопроса, указанного в </w:t>
      </w:r>
      <w:hyperlink w:anchor="P97">
        <w:r>
          <w:rPr>
            <w:color w:val="0000FF"/>
          </w:rPr>
          <w:t>абзаце третьем подпункта "а" пункта 16</w:t>
        </w:r>
      </w:hyperlink>
      <w:r>
        <w:t xml:space="preserve"> Положения, Комиссия принимает одно из следующих решений:</w:t>
      </w:r>
    </w:p>
    <w:p w:rsidR="00FC77EA" w:rsidRDefault="00FC77EA">
      <w:pPr>
        <w:pStyle w:val="ConsPlusNormal"/>
        <w:spacing w:before="200"/>
        <w:ind w:firstLine="540"/>
        <w:jc w:val="both"/>
      </w:pPr>
      <w:r>
        <w:t>а) установить, что гражданский служащий (работник учреждения) соблюдал требования к служебному поведению и (или) требования об урегулировании конфликта интересов;</w:t>
      </w:r>
    </w:p>
    <w:p w:rsidR="00FC77EA" w:rsidRDefault="00FC77EA">
      <w:pPr>
        <w:pStyle w:val="ConsPlusNormal"/>
        <w:spacing w:before="200"/>
        <w:ind w:firstLine="540"/>
        <w:jc w:val="both"/>
      </w:pPr>
      <w:r>
        <w:t xml:space="preserve">б) установить, что гражданский служащий (директор учреждения, заместитель директора учреждения) не соблюдал требования к служебному поведению и (или) требования об урегулировании конфликта интересов. </w:t>
      </w:r>
      <w:proofErr w:type="gramStart"/>
      <w:r>
        <w:t>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либо указать им на недопустимость нарушения требований к служебному поведению и (или) требований об урегулировании конфликта интересов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w:t>
      </w:r>
      <w:proofErr w:type="gramEnd"/>
      <w:r>
        <w:t xml:space="preserve"> руководителей территориальных органов Федерального казначейства);</w:t>
      </w:r>
    </w:p>
    <w:p w:rsidR="00FC77EA" w:rsidRDefault="00FC77EA">
      <w:pPr>
        <w:pStyle w:val="ConsPlusNormal"/>
        <w:jc w:val="both"/>
      </w:pPr>
      <w:r>
        <w:t>(</w:t>
      </w:r>
      <w:proofErr w:type="spellStart"/>
      <w:r>
        <w:t>пп</w:t>
      </w:r>
      <w:proofErr w:type="spellEnd"/>
      <w:r>
        <w:t xml:space="preserve">. "б" в ред. </w:t>
      </w:r>
      <w:hyperlink r:id="rId61">
        <w:r>
          <w:rPr>
            <w:color w:val="0000FF"/>
          </w:rPr>
          <w:t>Приказа</w:t>
        </w:r>
      </w:hyperlink>
      <w:r>
        <w:t xml:space="preserve"> Казначейства России от 07.11.2016 N 23н)</w:t>
      </w:r>
    </w:p>
    <w:p w:rsidR="00FC77EA" w:rsidRDefault="00FC77EA">
      <w:pPr>
        <w:pStyle w:val="ConsPlusNormal"/>
        <w:spacing w:before="200"/>
        <w:ind w:firstLine="540"/>
        <w:jc w:val="both"/>
      </w:pPr>
      <w:r>
        <w:t>в) установить, что работник учреждения, замещающий должность, назначение на которую и освобождение от которой осуществляется директором учреждения, не соблюдал требования к служебному поведению и (или) требования об урегулировании конфликта интересов. В этом случае Комиссия рекомендует директору учреждения применить к работнику учреждения конкретную меру ответственности либо указать ему на недопустимость нарушения требований к служебному поведению и (или) требований об урегулировании конфликта интересов.</w:t>
      </w:r>
    </w:p>
    <w:p w:rsidR="00FC77EA" w:rsidRDefault="00FC77EA">
      <w:pPr>
        <w:pStyle w:val="ConsPlusNormal"/>
        <w:spacing w:before="200"/>
        <w:ind w:firstLine="540"/>
        <w:jc w:val="both"/>
      </w:pPr>
      <w:bookmarkStart w:id="25" w:name="P152"/>
      <w:bookmarkEnd w:id="25"/>
      <w:r>
        <w:t xml:space="preserve">28. По итогам рассмотрения вопроса, указанного в </w:t>
      </w:r>
      <w:hyperlink w:anchor="P100">
        <w:r>
          <w:rPr>
            <w:color w:val="0000FF"/>
          </w:rPr>
          <w:t>абзаце втором подпункта "б" пункта 16</w:t>
        </w:r>
      </w:hyperlink>
      <w:r>
        <w:t xml:space="preserve"> Положения, Комиссия принимает одно из следующих решений:</w:t>
      </w:r>
    </w:p>
    <w:p w:rsidR="00FC77EA" w:rsidRDefault="00FC77EA">
      <w:pPr>
        <w:pStyle w:val="ConsPlusNormal"/>
        <w:spacing w:before="200"/>
        <w:ind w:firstLine="540"/>
        <w:jc w:val="both"/>
      </w:pPr>
      <w:r>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FC77EA" w:rsidRDefault="00FC77EA">
      <w:pPr>
        <w:pStyle w:val="ConsPlusNormal"/>
        <w:spacing w:before="200"/>
        <w:ind w:firstLine="540"/>
        <w:jc w:val="both"/>
      </w:pPr>
      <w:r>
        <w:t>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и мотивировать свой отказ.</w:t>
      </w:r>
    </w:p>
    <w:p w:rsidR="00FC77EA" w:rsidRDefault="00FC77EA">
      <w:pPr>
        <w:pStyle w:val="ConsPlusNormal"/>
        <w:spacing w:before="200"/>
        <w:ind w:firstLine="540"/>
        <w:jc w:val="both"/>
      </w:pPr>
      <w:r>
        <w:t xml:space="preserve">29. По итогам рассмотрения вопроса, указанного в </w:t>
      </w:r>
      <w:hyperlink w:anchor="P102">
        <w:r>
          <w:rPr>
            <w:color w:val="0000FF"/>
          </w:rPr>
          <w:t>абзаце третьем подпункта "б" пункта 16</w:t>
        </w:r>
      </w:hyperlink>
      <w:r>
        <w:t xml:space="preserve"> Положения, Комиссия принимает одно из следующих решений:</w:t>
      </w:r>
    </w:p>
    <w:p w:rsidR="00FC77EA" w:rsidRDefault="00FC77EA">
      <w:pPr>
        <w:pStyle w:val="ConsPlusNormal"/>
        <w:spacing w:before="200"/>
        <w:ind w:firstLine="540"/>
        <w:jc w:val="both"/>
      </w:pPr>
      <w:proofErr w:type="gramStart"/>
      <w:r>
        <w:t>а) признать, что причина непредставления гражданским служащим (работником учреждения)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roofErr w:type="gramEnd"/>
    </w:p>
    <w:p w:rsidR="00FC77EA" w:rsidRDefault="00FC77EA">
      <w:pPr>
        <w:pStyle w:val="ConsPlusNormal"/>
        <w:spacing w:before="200"/>
        <w:ind w:firstLine="540"/>
        <w:jc w:val="both"/>
      </w:pPr>
      <w:r>
        <w:t>б) признать, что причина непредставления гражданским служащим (работником учреждения)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гражданскому служащему (работнику учреждения) принять меры по представлению указанных сведений;</w:t>
      </w:r>
    </w:p>
    <w:p w:rsidR="00FC77EA" w:rsidRDefault="00FC77EA">
      <w:pPr>
        <w:pStyle w:val="ConsPlusNormal"/>
        <w:spacing w:before="200"/>
        <w:ind w:firstLine="540"/>
        <w:jc w:val="both"/>
      </w:pPr>
      <w:r>
        <w:t xml:space="preserve">в) признать, что причина непредставления гражданским служащим (директором учреждения, заместителями директора учреждения)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w:t>
      </w:r>
      <w:proofErr w:type="gramStart"/>
      <w:r>
        <w:t>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w:t>
      </w:r>
      <w:proofErr w:type="gramEnd"/>
    </w:p>
    <w:p w:rsidR="00FC77EA" w:rsidRDefault="00FC77EA">
      <w:pPr>
        <w:pStyle w:val="ConsPlusNormal"/>
        <w:jc w:val="both"/>
      </w:pPr>
      <w:r>
        <w:t>(</w:t>
      </w:r>
      <w:proofErr w:type="spellStart"/>
      <w:r>
        <w:t>пп</w:t>
      </w:r>
      <w:proofErr w:type="spellEnd"/>
      <w:r>
        <w:t xml:space="preserve">. "в" в ред. </w:t>
      </w:r>
      <w:hyperlink r:id="rId62">
        <w:r>
          <w:rPr>
            <w:color w:val="0000FF"/>
          </w:rPr>
          <w:t>Приказа</w:t>
        </w:r>
      </w:hyperlink>
      <w:r>
        <w:t xml:space="preserve"> Казначейства России от 07.11.2016 N 23н)</w:t>
      </w:r>
    </w:p>
    <w:p w:rsidR="00FC77EA" w:rsidRDefault="00FC77EA">
      <w:pPr>
        <w:pStyle w:val="ConsPlusNormal"/>
        <w:spacing w:before="200"/>
        <w:ind w:firstLine="540"/>
        <w:jc w:val="both"/>
      </w:pPr>
      <w:r>
        <w:lastRenderedPageBreak/>
        <w:t>г) признать, что причина непредставления работником учреждения, замещающим должность, назначение на которую и освобождение от которой осуществляется директором учреждения,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директору учреждения применить к работнику учреждения конкретную меру ответственности.</w:t>
      </w:r>
    </w:p>
    <w:p w:rsidR="00FC77EA" w:rsidRDefault="00FC77EA">
      <w:pPr>
        <w:pStyle w:val="ConsPlusNormal"/>
        <w:spacing w:before="200"/>
        <w:ind w:firstLine="540"/>
        <w:jc w:val="both"/>
      </w:pPr>
      <w:bookmarkStart w:id="26" w:name="P161"/>
      <w:bookmarkEnd w:id="26"/>
      <w:r>
        <w:t xml:space="preserve">30. По итогам рассмотрения вопроса, указанного в </w:t>
      </w:r>
      <w:hyperlink w:anchor="P108">
        <w:r>
          <w:rPr>
            <w:color w:val="0000FF"/>
          </w:rPr>
          <w:t>подпункте "г" пункта 16</w:t>
        </w:r>
      </w:hyperlink>
      <w:r>
        <w:t xml:space="preserve"> Положения, Комиссия принимает одно из следующих решений:</w:t>
      </w:r>
    </w:p>
    <w:p w:rsidR="00FC77EA" w:rsidRDefault="00FC77EA">
      <w:pPr>
        <w:pStyle w:val="ConsPlusNormal"/>
        <w:spacing w:before="200"/>
        <w:ind w:firstLine="540"/>
        <w:jc w:val="both"/>
      </w:pPr>
      <w:r>
        <w:t xml:space="preserve">а) признать, что сведения, представленные гражданским служащим (работником учреждения) в соответствии с </w:t>
      </w:r>
      <w:hyperlink r:id="rId63">
        <w:r>
          <w:rPr>
            <w:color w:val="0000FF"/>
          </w:rPr>
          <w:t>частью 1 статьи 3</w:t>
        </w:r>
      </w:hyperlink>
      <w:r>
        <w:t xml:space="preserve"> Федерального закона от 3 декабря 2012 г. N 230-ФЗ "О </w:t>
      </w:r>
      <w:proofErr w:type="gramStart"/>
      <w:r>
        <w:t>контроле за</w:t>
      </w:r>
      <w:proofErr w:type="gramEnd"/>
      <w:r>
        <w:t xml:space="preserve"> соответствием расходов лиц, замещающих государственные должности, и иных лиц их доходам", являются достоверными и полными;</w:t>
      </w:r>
    </w:p>
    <w:p w:rsidR="00FC77EA" w:rsidRDefault="00FC77EA">
      <w:pPr>
        <w:pStyle w:val="ConsPlusNormal"/>
        <w:spacing w:before="200"/>
        <w:ind w:firstLine="540"/>
        <w:jc w:val="both"/>
      </w:pPr>
      <w:r>
        <w:t xml:space="preserve">б) признать, что сведения, представленные гражданским служащим (директором, заместителями директора учреждения) в соответствии с </w:t>
      </w:r>
      <w:hyperlink r:id="rId64">
        <w:r>
          <w:rPr>
            <w:color w:val="0000FF"/>
          </w:rPr>
          <w:t>частью 1 статьи 3</w:t>
        </w:r>
      </w:hyperlink>
      <w:r>
        <w:t xml:space="preserve"> Федерального закона от 3 декабря 2012 г. N 230-ФЗ "О </w:t>
      </w:r>
      <w:proofErr w:type="gramStart"/>
      <w:r>
        <w:t>контроле за</w:t>
      </w:r>
      <w:proofErr w:type="gramEnd"/>
      <w:r>
        <w:t xml:space="preserve"> соответствием расходов лиц, замещающих государственные должности, и иных лиц их доходам", являются недостоверными и (или) неполными. </w:t>
      </w:r>
      <w:proofErr w:type="gramStart"/>
      <w:r>
        <w:t>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w:t>
      </w:r>
      <w:proofErr w:type="gramEnd"/>
      <w:r>
        <w:t xml:space="preserve"> </w:t>
      </w:r>
      <w:proofErr w:type="gramStart"/>
      <w:r>
        <w:t>Федерации предложение применить к ним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roofErr w:type="gramEnd"/>
    </w:p>
    <w:p w:rsidR="00FC77EA" w:rsidRDefault="00FC77EA">
      <w:pPr>
        <w:pStyle w:val="ConsPlusNormal"/>
        <w:jc w:val="both"/>
      </w:pPr>
      <w:r>
        <w:t xml:space="preserve">(в ред. </w:t>
      </w:r>
      <w:hyperlink r:id="rId65">
        <w:r>
          <w:rPr>
            <w:color w:val="0000FF"/>
          </w:rPr>
          <w:t>Приказа</w:t>
        </w:r>
      </w:hyperlink>
      <w:r>
        <w:t xml:space="preserve"> Казначейства России от 07.11.2016 N 23н)</w:t>
      </w:r>
    </w:p>
    <w:p w:rsidR="00FC77EA" w:rsidRDefault="00FC77EA">
      <w:pPr>
        <w:pStyle w:val="ConsPlusNormal"/>
        <w:spacing w:before="200"/>
        <w:ind w:firstLine="540"/>
        <w:jc w:val="both"/>
      </w:pPr>
      <w:proofErr w:type="gramStart"/>
      <w:r>
        <w:t xml:space="preserve">в) признать, что сведения, представленные работником учреждения, замещающим должность, назначение на которую и освобождение от которой осуществляется директором учреждения, в соответствии с </w:t>
      </w:r>
      <w:hyperlink r:id="rId66">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являются недостоверными и (или) неполными.</w:t>
      </w:r>
      <w:proofErr w:type="gramEnd"/>
      <w:r>
        <w:t xml:space="preserve"> В этом случае Комиссия рекомендует директору учреждения применить к работнику учреждения конкретную меру ответственности и (или) направить материалы, полученные в результате осуществления </w:t>
      </w:r>
      <w:proofErr w:type="gramStart"/>
      <w:r>
        <w:t>контроля за</w:t>
      </w:r>
      <w:proofErr w:type="gramEnd"/>
      <w:r>
        <w:t xml:space="preserve"> расходами, в органы прокуратуры и (или) иные государственные органы в соответствии с их компетенцией.</w:t>
      </w:r>
    </w:p>
    <w:p w:rsidR="00FC77EA" w:rsidRDefault="00FC77EA">
      <w:pPr>
        <w:pStyle w:val="ConsPlusNormal"/>
        <w:spacing w:before="200"/>
        <w:ind w:firstLine="540"/>
        <w:jc w:val="both"/>
      </w:pPr>
      <w:bookmarkStart w:id="27" w:name="P166"/>
      <w:bookmarkEnd w:id="27"/>
      <w:r>
        <w:t xml:space="preserve">30.1. По итогам рассмотрения вопроса, указанного в </w:t>
      </w:r>
      <w:hyperlink w:anchor="P103">
        <w:r>
          <w:rPr>
            <w:color w:val="0000FF"/>
          </w:rPr>
          <w:t>абзаце четвертом подпункта "б" пункта 16</w:t>
        </w:r>
      </w:hyperlink>
      <w:r>
        <w:t xml:space="preserve"> Положения, Комиссия принимает одно из следующих решений:</w:t>
      </w:r>
    </w:p>
    <w:p w:rsidR="00FC77EA" w:rsidRDefault="00FC77EA">
      <w:pPr>
        <w:pStyle w:val="ConsPlusNormal"/>
        <w:spacing w:before="200"/>
        <w:ind w:firstLine="540"/>
        <w:jc w:val="both"/>
      </w:pPr>
      <w:r>
        <w:t xml:space="preserve">а) признать, что обстоятельства, препятствующие выполнению требований Федерального </w:t>
      </w:r>
      <w:hyperlink r:id="rId67">
        <w:r>
          <w:rPr>
            <w:color w:val="0000FF"/>
          </w:rPr>
          <w:t>закона</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rsidR="00FC77EA" w:rsidRDefault="00FC77EA">
      <w:pPr>
        <w:pStyle w:val="ConsPlusNormal"/>
        <w:spacing w:before="200"/>
        <w:ind w:firstLine="540"/>
        <w:jc w:val="both"/>
      </w:pPr>
      <w:r>
        <w:t xml:space="preserve">б) признать, что обстоятельства, препятствующие выполнению требований Федерального </w:t>
      </w:r>
      <w:hyperlink r:id="rId68">
        <w:r>
          <w:rPr>
            <w:color w:val="0000FF"/>
          </w:rPr>
          <w:t>закона</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w:t>
      </w:r>
      <w:proofErr w:type="gramStart"/>
      <w:r>
        <w:t>В этом случае Комиссия рекомендует руководителю Федерального казначейства применить к гражданскому служащему (директору учреждения, заместителям директора учреждения)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 директору учреждения применить к работнику учреждения, замещающему должность, назначение на</w:t>
      </w:r>
      <w:proofErr w:type="gramEnd"/>
      <w:r>
        <w:t xml:space="preserve"> которую и </w:t>
      </w:r>
      <w:proofErr w:type="gramStart"/>
      <w:r>
        <w:t>освобождение</w:t>
      </w:r>
      <w:proofErr w:type="gramEnd"/>
      <w:r>
        <w:t xml:space="preserve"> от которой осуществляется директором учреждения, конкретную меру ответственности.</w:t>
      </w:r>
    </w:p>
    <w:p w:rsidR="00FC77EA" w:rsidRDefault="00FC77EA">
      <w:pPr>
        <w:pStyle w:val="ConsPlusNormal"/>
        <w:jc w:val="both"/>
      </w:pPr>
      <w:r>
        <w:t xml:space="preserve">(п. 30.1 </w:t>
      </w:r>
      <w:proofErr w:type="gramStart"/>
      <w:r>
        <w:t>введен</w:t>
      </w:r>
      <w:proofErr w:type="gramEnd"/>
      <w:r>
        <w:t xml:space="preserve"> </w:t>
      </w:r>
      <w:hyperlink r:id="rId69">
        <w:r>
          <w:rPr>
            <w:color w:val="0000FF"/>
          </w:rPr>
          <w:t>Приказом</w:t>
        </w:r>
      </w:hyperlink>
      <w:r>
        <w:t xml:space="preserve"> Казначейства России от 07.11.2016 N 23н)</w:t>
      </w:r>
    </w:p>
    <w:p w:rsidR="00FC77EA" w:rsidRDefault="00FC77EA">
      <w:pPr>
        <w:pStyle w:val="ConsPlusNormal"/>
        <w:spacing w:before="200"/>
        <w:ind w:firstLine="540"/>
        <w:jc w:val="both"/>
      </w:pPr>
      <w:bookmarkStart w:id="28" w:name="P170"/>
      <w:bookmarkEnd w:id="28"/>
      <w:r>
        <w:lastRenderedPageBreak/>
        <w:t xml:space="preserve">30.2. По итогам рассмотрения вопроса, указанного в </w:t>
      </w:r>
      <w:hyperlink w:anchor="P105">
        <w:r>
          <w:rPr>
            <w:color w:val="0000FF"/>
          </w:rPr>
          <w:t>абзаце пятом подпункта "б" пункта 16</w:t>
        </w:r>
      </w:hyperlink>
      <w:r>
        <w:t xml:space="preserve"> Положения, Комиссия принимает одно из следующих решений:</w:t>
      </w:r>
    </w:p>
    <w:p w:rsidR="00FC77EA" w:rsidRDefault="00FC77EA">
      <w:pPr>
        <w:pStyle w:val="ConsPlusNormal"/>
        <w:spacing w:before="200"/>
        <w:ind w:firstLine="540"/>
        <w:jc w:val="both"/>
      </w:pPr>
      <w:r>
        <w:t>а) признать, что при исполнении гражданским служащим (работником учреждения) должностных обязанностей конфликт интересов отсутствует;</w:t>
      </w:r>
    </w:p>
    <w:p w:rsidR="00FC77EA" w:rsidRDefault="00FC77EA">
      <w:pPr>
        <w:pStyle w:val="ConsPlusNormal"/>
        <w:spacing w:before="200"/>
        <w:ind w:firstLine="540"/>
        <w:jc w:val="both"/>
      </w:pPr>
      <w:r>
        <w:t>б) признать, что при исполнении гражданским служащим (работником учреждения) должностных обязанностей личная заинтересованность приводит или может привести к конфликту интересов. В этом случае Комиссия рекомендует гражданскому служащему (работнику учреждения) и (или) руководителю Федерального казначейства (директору учреждения) принять меры по урегулированию конфликта интересов или по недопущению его возникновения;</w:t>
      </w:r>
    </w:p>
    <w:p w:rsidR="00FC77EA" w:rsidRDefault="00FC77EA">
      <w:pPr>
        <w:pStyle w:val="ConsPlusNormal"/>
        <w:spacing w:before="200"/>
        <w:ind w:firstLine="540"/>
        <w:jc w:val="both"/>
      </w:pPr>
      <w:r>
        <w:t xml:space="preserve">в) признать, что гражданский служащий (работник учреждения) не соблюдал требования об урегулировании конфликта интересов. </w:t>
      </w:r>
      <w:proofErr w:type="gramStart"/>
      <w:r>
        <w:t>В этом случае Комиссия рекомендует руководителю Федерального казначейства применить к гражданскому служащему (директору учреждения, заместителям директора учреждения)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 директору учреждения применить к работнику учреждения, замещающему должность назначение на</w:t>
      </w:r>
      <w:proofErr w:type="gramEnd"/>
      <w:r>
        <w:t xml:space="preserve"> которую и </w:t>
      </w:r>
      <w:proofErr w:type="gramStart"/>
      <w:r>
        <w:t>освобождение</w:t>
      </w:r>
      <w:proofErr w:type="gramEnd"/>
      <w:r>
        <w:t xml:space="preserve"> от которой осуществляется директором учреждения, конкретную меру ответственности.</w:t>
      </w:r>
    </w:p>
    <w:p w:rsidR="00FC77EA" w:rsidRDefault="00FC77EA">
      <w:pPr>
        <w:pStyle w:val="ConsPlusNormal"/>
        <w:jc w:val="both"/>
      </w:pPr>
      <w:r>
        <w:t xml:space="preserve">(п. 30.2 </w:t>
      </w:r>
      <w:proofErr w:type="gramStart"/>
      <w:r>
        <w:t>введен</w:t>
      </w:r>
      <w:proofErr w:type="gramEnd"/>
      <w:r>
        <w:t xml:space="preserve"> </w:t>
      </w:r>
      <w:hyperlink r:id="rId70">
        <w:r>
          <w:rPr>
            <w:color w:val="0000FF"/>
          </w:rPr>
          <w:t>Приказом</w:t>
        </w:r>
      </w:hyperlink>
      <w:r>
        <w:t xml:space="preserve"> Казначейства России от 07.11.2016 N 23н)</w:t>
      </w:r>
    </w:p>
    <w:p w:rsidR="00FC77EA" w:rsidRDefault="00FC77EA">
      <w:pPr>
        <w:pStyle w:val="ConsPlusNormal"/>
        <w:spacing w:before="200"/>
        <w:ind w:firstLine="540"/>
        <w:jc w:val="both"/>
      </w:pPr>
      <w:r>
        <w:t xml:space="preserve">31. По итогам рассмотрения вопросов, указанных в </w:t>
      </w:r>
      <w:hyperlink w:anchor="P95">
        <w:r>
          <w:rPr>
            <w:color w:val="0000FF"/>
          </w:rPr>
          <w:t>подпунктах "а"</w:t>
        </w:r>
      </w:hyperlink>
      <w:r>
        <w:t xml:space="preserve">, </w:t>
      </w:r>
      <w:hyperlink w:anchor="P98">
        <w:r>
          <w:rPr>
            <w:color w:val="0000FF"/>
          </w:rPr>
          <w:t>"б"</w:t>
        </w:r>
      </w:hyperlink>
      <w:r>
        <w:t xml:space="preserve">, </w:t>
      </w:r>
      <w:hyperlink w:anchor="P108">
        <w:r>
          <w:rPr>
            <w:color w:val="0000FF"/>
          </w:rPr>
          <w:t>"г"</w:t>
        </w:r>
      </w:hyperlink>
      <w:r>
        <w:t xml:space="preserve"> и </w:t>
      </w:r>
      <w:hyperlink w:anchor="P109">
        <w:r>
          <w:rPr>
            <w:color w:val="0000FF"/>
          </w:rPr>
          <w:t>"д" пункта 16</w:t>
        </w:r>
      </w:hyperlink>
      <w:r>
        <w:t xml:space="preserve"> Положения, и при наличии к тому оснований Комиссия может принять иное решение, чем это предусмотрено </w:t>
      </w:r>
      <w:hyperlink w:anchor="P142">
        <w:r>
          <w:rPr>
            <w:color w:val="0000FF"/>
          </w:rPr>
          <w:t>пунктами 26</w:t>
        </w:r>
      </w:hyperlink>
      <w:r>
        <w:t xml:space="preserve"> - </w:t>
      </w:r>
      <w:hyperlink w:anchor="P161">
        <w:r>
          <w:rPr>
            <w:color w:val="0000FF"/>
          </w:rPr>
          <w:t>30</w:t>
        </w:r>
      </w:hyperlink>
      <w:r>
        <w:t xml:space="preserve">, </w:t>
      </w:r>
      <w:hyperlink w:anchor="P166">
        <w:r>
          <w:rPr>
            <w:color w:val="0000FF"/>
          </w:rPr>
          <w:t>30.1</w:t>
        </w:r>
      </w:hyperlink>
      <w:r>
        <w:t xml:space="preserve">, </w:t>
      </w:r>
      <w:hyperlink w:anchor="P170">
        <w:r>
          <w:rPr>
            <w:color w:val="0000FF"/>
          </w:rPr>
          <w:t>30.2</w:t>
        </w:r>
      </w:hyperlink>
      <w:r>
        <w:t xml:space="preserve"> и </w:t>
      </w:r>
      <w:hyperlink w:anchor="P177">
        <w:r>
          <w:rPr>
            <w:color w:val="0000FF"/>
          </w:rPr>
          <w:t>32</w:t>
        </w:r>
      </w:hyperlink>
      <w:r>
        <w:t xml:space="preserve"> Положения. Основания и мотивы принятия такого решения должны быть отражены в протоколе заседания Комиссии.</w:t>
      </w:r>
    </w:p>
    <w:p w:rsidR="00FC77EA" w:rsidRDefault="00FC77EA">
      <w:pPr>
        <w:pStyle w:val="ConsPlusNormal"/>
        <w:jc w:val="both"/>
      </w:pPr>
      <w:r>
        <w:t>(</w:t>
      </w:r>
      <w:proofErr w:type="gramStart"/>
      <w:r>
        <w:t>п</w:t>
      </w:r>
      <w:proofErr w:type="gramEnd"/>
      <w:r>
        <w:t xml:space="preserve">. 31 в ред. </w:t>
      </w:r>
      <w:hyperlink r:id="rId71">
        <w:r>
          <w:rPr>
            <w:color w:val="0000FF"/>
          </w:rPr>
          <w:t>Приказа</w:t>
        </w:r>
      </w:hyperlink>
      <w:r>
        <w:t xml:space="preserve"> Казначейства России от 07.11.2016 N 23н)</w:t>
      </w:r>
    </w:p>
    <w:p w:rsidR="00FC77EA" w:rsidRDefault="00FC77EA">
      <w:pPr>
        <w:pStyle w:val="ConsPlusNormal"/>
        <w:spacing w:before="200"/>
        <w:ind w:firstLine="540"/>
        <w:jc w:val="both"/>
      </w:pPr>
      <w:bookmarkStart w:id="29" w:name="P177"/>
      <w:bookmarkEnd w:id="29"/>
      <w:r>
        <w:t xml:space="preserve">32. По итогам рассмотрения вопроса, указанного в </w:t>
      </w:r>
      <w:hyperlink w:anchor="P109">
        <w:r>
          <w:rPr>
            <w:color w:val="0000FF"/>
          </w:rPr>
          <w:t>подпункте "д" пункта 16</w:t>
        </w:r>
      </w:hyperlink>
      <w:r>
        <w:t xml:space="preserve"> Положения, Комиссия принимает в отношении гражданина, замещавшего должность гражданской службы, одно из следующих решений:</w:t>
      </w:r>
    </w:p>
    <w:p w:rsidR="00FC77EA" w:rsidRDefault="00FC77EA">
      <w:pPr>
        <w:pStyle w:val="ConsPlusNormal"/>
        <w:spacing w:before="200"/>
        <w:ind w:firstLine="540"/>
        <w:jc w:val="both"/>
      </w:pPr>
      <w: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FC77EA" w:rsidRDefault="00FC77EA">
      <w:pPr>
        <w:pStyle w:val="ConsPlusNormal"/>
        <w:spacing w:before="200"/>
        <w:ind w:firstLine="540"/>
        <w:jc w:val="both"/>
      </w:pPr>
      <w:r>
        <w:t xml:space="preserve">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w:t>
      </w:r>
      <w:hyperlink r:id="rId72">
        <w:r>
          <w:rPr>
            <w:color w:val="0000FF"/>
          </w:rPr>
          <w:t>статьи 12</w:t>
        </w:r>
      </w:hyperlink>
      <w:r>
        <w:t xml:space="preserve"> Федерального закона от 25 декабря 2008 г. N 273-ФЗ "О противодействии коррупции". В этом случае Комиссия рекомендует руководителю Федерального казначейства проинформировать об указанных обстоятельствах органы прокуратуры и уведомившую организацию.</w:t>
      </w:r>
    </w:p>
    <w:p w:rsidR="00FC77EA" w:rsidRDefault="00FC77EA">
      <w:pPr>
        <w:pStyle w:val="ConsPlusNormal"/>
        <w:spacing w:before="200"/>
        <w:ind w:firstLine="540"/>
        <w:jc w:val="both"/>
      </w:pPr>
      <w:r>
        <w:t xml:space="preserve">33. По итогам рассмотрения вопроса, предусмотренного </w:t>
      </w:r>
      <w:hyperlink w:anchor="P107">
        <w:r>
          <w:rPr>
            <w:color w:val="0000FF"/>
          </w:rPr>
          <w:t>подпунктом "в" пункта 16</w:t>
        </w:r>
      </w:hyperlink>
      <w:r>
        <w:t xml:space="preserve"> Положения, Комиссия принимает соответствующее решение.</w:t>
      </w:r>
    </w:p>
    <w:p w:rsidR="00FC77EA" w:rsidRDefault="00FC77EA">
      <w:pPr>
        <w:pStyle w:val="ConsPlusNormal"/>
        <w:spacing w:before="200"/>
        <w:ind w:firstLine="540"/>
        <w:jc w:val="both"/>
      </w:pPr>
      <w:r>
        <w:t>34. Для исполнения решений Комиссии могут быть подготовлены проекты нормативных правовых актов Федерального казначейства, решений или поручений руководителя Федерального казначейства, которые в установленном порядке представляются на рассмотрение руководителю Федерального казначейства.</w:t>
      </w:r>
    </w:p>
    <w:p w:rsidR="00FC77EA" w:rsidRDefault="00FC77EA">
      <w:pPr>
        <w:pStyle w:val="ConsPlusNormal"/>
        <w:spacing w:before="200"/>
        <w:ind w:firstLine="540"/>
        <w:jc w:val="both"/>
      </w:pPr>
      <w:r>
        <w:t xml:space="preserve">35. Решения Комиссии по вопросам, указанным в </w:t>
      </w:r>
      <w:hyperlink w:anchor="P94">
        <w:r>
          <w:rPr>
            <w:color w:val="0000FF"/>
          </w:rPr>
          <w:t>пункте 16</w:t>
        </w:r>
      </w:hyperlink>
      <w:r>
        <w:t xml:space="preserve">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FC77EA" w:rsidRDefault="00FC77EA">
      <w:pPr>
        <w:pStyle w:val="ConsPlusNormal"/>
        <w:spacing w:before="200"/>
        <w:ind w:firstLine="540"/>
        <w:jc w:val="both"/>
      </w:pPr>
      <w:r>
        <w:t>36. Решения Комиссии оформляются протоколами, которые подписывают члены Комиссии, принимавшие участие в ее заседании.</w:t>
      </w:r>
    </w:p>
    <w:p w:rsidR="00FC77EA" w:rsidRDefault="00FC77EA">
      <w:pPr>
        <w:pStyle w:val="ConsPlusNormal"/>
        <w:spacing w:before="200"/>
        <w:ind w:firstLine="540"/>
        <w:jc w:val="both"/>
      </w:pPr>
      <w:r>
        <w:t xml:space="preserve">Решения Комиссии, за исключением решения, принимаемого по итогам рассмотрения вопроса, указанного в </w:t>
      </w:r>
      <w:hyperlink w:anchor="P100">
        <w:r>
          <w:rPr>
            <w:color w:val="0000FF"/>
          </w:rPr>
          <w:t>абзаце втором подпункта "б" пункта 16</w:t>
        </w:r>
      </w:hyperlink>
      <w:r>
        <w:t xml:space="preserve"> Положения, для руководителя Федерального казначейства (директора учреждения) носят рекомендательный характер.</w:t>
      </w:r>
    </w:p>
    <w:p w:rsidR="00FC77EA" w:rsidRDefault="00FC77EA">
      <w:pPr>
        <w:pStyle w:val="ConsPlusNormal"/>
        <w:spacing w:before="200"/>
        <w:ind w:firstLine="540"/>
        <w:jc w:val="both"/>
      </w:pPr>
      <w:r>
        <w:lastRenderedPageBreak/>
        <w:t xml:space="preserve">Решение, принимаемое по итогам рассмотрения вопроса, указанного в </w:t>
      </w:r>
      <w:hyperlink w:anchor="P100">
        <w:r>
          <w:rPr>
            <w:color w:val="0000FF"/>
          </w:rPr>
          <w:t>абзаце втором подпункта "б" пункта 16</w:t>
        </w:r>
      </w:hyperlink>
      <w:r>
        <w:t xml:space="preserve"> Положения, носит обязательный характер.</w:t>
      </w:r>
    </w:p>
    <w:p w:rsidR="00FC77EA" w:rsidRDefault="00FC77EA">
      <w:pPr>
        <w:pStyle w:val="ConsPlusNormal"/>
        <w:spacing w:before="200"/>
        <w:ind w:firstLine="540"/>
        <w:jc w:val="both"/>
      </w:pPr>
      <w:r>
        <w:t>37. В протоколе заседания Комиссии указываются:</w:t>
      </w:r>
    </w:p>
    <w:p w:rsidR="00FC77EA" w:rsidRDefault="00FC77EA">
      <w:pPr>
        <w:pStyle w:val="ConsPlusNormal"/>
        <w:spacing w:before="200"/>
        <w:ind w:firstLine="540"/>
        <w:jc w:val="both"/>
      </w:pPr>
      <w:proofErr w:type="gramStart"/>
      <w:r>
        <w:t>а) дата заседания Комиссии, фамилии, имена, отчества членов Комиссии и других лиц, присутствующих на заседании;</w:t>
      </w:r>
      <w:proofErr w:type="gramEnd"/>
    </w:p>
    <w:p w:rsidR="00FC77EA" w:rsidRDefault="00FC77EA">
      <w:pPr>
        <w:pStyle w:val="ConsPlusNormal"/>
        <w:spacing w:before="200"/>
        <w:ind w:firstLine="540"/>
        <w:jc w:val="both"/>
      </w:pPr>
      <w:r>
        <w:t>б) формулировка каждого из рассматриваемых на заседании Комиссии вопросов с указанием фамилии, имени, отчества, должности гражданского служащего (работника учреждения),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FC77EA" w:rsidRDefault="00FC77EA">
      <w:pPr>
        <w:pStyle w:val="ConsPlusNormal"/>
        <w:spacing w:before="200"/>
        <w:ind w:firstLine="540"/>
        <w:jc w:val="both"/>
      </w:pPr>
      <w:r>
        <w:t>в) предъявляемые к гражданскому служащему (работнику учреждения) претензии, материалы, на которых они основываются;</w:t>
      </w:r>
    </w:p>
    <w:p w:rsidR="00FC77EA" w:rsidRDefault="00FC77EA">
      <w:pPr>
        <w:pStyle w:val="ConsPlusNormal"/>
        <w:spacing w:before="200"/>
        <w:ind w:firstLine="540"/>
        <w:jc w:val="both"/>
      </w:pPr>
      <w:r>
        <w:t>г) содержание пояснений гражданского служащего (работника учреждения) и других лиц по существу предъявляемых претензий;</w:t>
      </w:r>
    </w:p>
    <w:p w:rsidR="00FC77EA" w:rsidRDefault="00FC77EA">
      <w:pPr>
        <w:pStyle w:val="ConsPlusNormal"/>
        <w:spacing w:before="200"/>
        <w:ind w:firstLine="540"/>
        <w:jc w:val="both"/>
      </w:pPr>
      <w:r>
        <w:t>д) фамилии, имена, отчества выступивших на заседании лиц и краткое изложение их выступлений;</w:t>
      </w:r>
    </w:p>
    <w:p w:rsidR="00FC77EA" w:rsidRDefault="00FC77EA">
      <w:pPr>
        <w:pStyle w:val="ConsPlusNormal"/>
        <w:spacing w:before="200"/>
        <w:ind w:firstLine="540"/>
        <w:jc w:val="both"/>
      </w:pPr>
      <w:r>
        <w:t>е) источник информации, содержащей основания для проведения заседания Комиссии, дата поступления информации в Федеральное казначейство;</w:t>
      </w:r>
    </w:p>
    <w:p w:rsidR="00FC77EA" w:rsidRDefault="00FC77EA">
      <w:pPr>
        <w:pStyle w:val="ConsPlusNormal"/>
        <w:spacing w:before="200"/>
        <w:ind w:firstLine="540"/>
        <w:jc w:val="both"/>
      </w:pPr>
      <w:r>
        <w:t>ж) другие сведения;</w:t>
      </w:r>
    </w:p>
    <w:p w:rsidR="00FC77EA" w:rsidRDefault="00FC77EA">
      <w:pPr>
        <w:pStyle w:val="ConsPlusNormal"/>
        <w:spacing w:before="200"/>
        <w:ind w:firstLine="540"/>
        <w:jc w:val="both"/>
      </w:pPr>
      <w:r>
        <w:t>з) результаты голосования;</w:t>
      </w:r>
    </w:p>
    <w:p w:rsidR="00FC77EA" w:rsidRDefault="00FC77EA">
      <w:pPr>
        <w:pStyle w:val="ConsPlusNormal"/>
        <w:spacing w:before="200"/>
        <w:ind w:firstLine="540"/>
        <w:jc w:val="both"/>
      </w:pPr>
      <w:r>
        <w:t>и) решение и обоснование его принятия.</w:t>
      </w:r>
    </w:p>
    <w:p w:rsidR="00FC77EA" w:rsidRDefault="00FC77EA">
      <w:pPr>
        <w:pStyle w:val="ConsPlusNormal"/>
        <w:spacing w:before="200"/>
        <w:ind w:firstLine="540"/>
        <w:jc w:val="both"/>
      </w:pPr>
      <w:r>
        <w:t>38.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гражданский служащий (работник учреждения).</w:t>
      </w:r>
    </w:p>
    <w:p w:rsidR="00FC77EA" w:rsidRDefault="00FC77EA">
      <w:pPr>
        <w:pStyle w:val="ConsPlusNormal"/>
        <w:spacing w:before="200"/>
        <w:ind w:firstLine="540"/>
        <w:jc w:val="both"/>
      </w:pPr>
      <w:r>
        <w:t>39. Копии протокола заседания Комиссии в 7-дневный срок со дня заседания направляются руководителю Федерального казначейства (директору учреждения), полностью или в виде выписок из него - гражданскому служащему (работнику учреждения), а также по решению Комиссии - иным заинтересованным лицам.</w:t>
      </w:r>
    </w:p>
    <w:p w:rsidR="00FC77EA" w:rsidRDefault="00FC77EA">
      <w:pPr>
        <w:pStyle w:val="ConsPlusNormal"/>
        <w:jc w:val="both"/>
      </w:pPr>
      <w:r>
        <w:t>(</w:t>
      </w:r>
      <w:proofErr w:type="gramStart"/>
      <w:r>
        <w:t>в</w:t>
      </w:r>
      <w:proofErr w:type="gramEnd"/>
      <w:r>
        <w:t xml:space="preserve"> ред. </w:t>
      </w:r>
      <w:hyperlink r:id="rId73">
        <w:r>
          <w:rPr>
            <w:color w:val="0000FF"/>
          </w:rPr>
          <w:t>Приказа</w:t>
        </w:r>
      </w:hyperlink>
      <w:r>
        <w:t xml:space="preserve"> Казначейства России от 07.11.2016 N 23н)</w:t>
      </w:r>
    </w:p>
    <w:p w:rsidR="00FC77EA" w:rsidRDefault="00FC77EA">
      <w:pPr>
        <w:pStyle w:val="ConsPlusNormal"/>
        <w:spacing w:before="200"/>
        <w:ind w:firstLine="540"/>
        <w:jc w:val="both"/>
      </w:pPr>
      <w:r>
        <w:t xml:space="preserve">40. Руководитель Федерального казначейства (директор учреждения) обязан рассмотреть протокол заседания Комиссии и вправе учесть в пределах своей </w:t>
      </w:r>
      <w:proofErr w:type="gramStart"/>
      <w:r>
        <w:t>компетенции</w:t>
      </w:r>
      <w:proofErr w:type="gramEnd"/>
      <w:r>
        <w:t xml:space="preserve"> содержащиеся в нем рекомендации при принятии решения о применении к гражданскому служащему (работнику учреждения)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руководитель Федерального казначейства (директор учреждения) в письменной форме уведомляет Комиссию в месячный срок со дня поступления к нему протокола заседания Комиссии. Решение руководителя Федерального казначейства (директора учреждения) оглашается на ближайшем заседании Комиссии и принимается к сведению без обсуждения.</w:t>
      </w:r>
    </w:p>
    <w:p w:rsidR="00FC77EA" w:rsidRDefault="00FC77EA">
      <w:pPr>
        <w:pStyle w:val="ConsPlusNormal"/>
        <w:spacing w:before="200"/>
        <w:ind w:firstLine="540"/>
        <w:jc w:val="both"/>
      </w:pPr>
      <w:r>
        <w:t xml:space="preserve">41. </w:t>
      </w:r>
      <w:proofErr w:type="gramStart"/>
      <w:r>
        <w:t>В случае установления Комиссией признаков дисциплинарного проступка в действиях (бездействии) гражданского служащего (работника учреждения) информация об этом представляется руководителю Федерального казначейства (директору учреждения) для решения вопроса о применении к гражданскому служащему (работнику учреждения) мер ответственности, предусмотренных нормативными правовыми актами Российской Федерации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w:t>
      </w:r>
      <w:proofErr w:type="gramEnd"/>
      <w:r>
        <w:t xml:space="preserve"> предложение о наложении дисциплинарных взысканий на руководителей территориальных органов Федерального казначейства).</w:t>
      </w:r>
    </w:p>
    <w:p w:rsidR="00FC77EA" w:rsidRDefault="00FC77EA">
      <w:pPr>
        <w:pStyle w:val="ConsPlusNormal"/>
        <w:jc w:val="both"/>
      </w:pPr>
      <w:r>
        <w:t xml:space="preserve">(п. 41 в ред. </w:t>
      </w:r>
      <w:hyperlink r:id="rId74">
        <w:r>
          <w:rPr>
            <w:color w:val="0000FF"/>
          </w:rPr>
          <w:t>Приказа</w:t>
        </w:r>
      </w:hyperlink>
      <w:r>
        <w:t xml:space="preserve"> Казначейства России от 07.11.2016 N 23н)</w:t>
      </w:r>
    </w:p>
    <w:p w:rsidR="00FC77EA" w:rsidRDefault="00FC77EA">
      <w:pPr>
        <w:pStyle w:val="ConsPlusNormal"/>
        <w:spacing w:before="200"/>
        <w:ind w:firstLine="540"/>
        <w:jc w:val="both"/>
      </w:pPr>
      <w:r>
        <w:t xml:space="preserve">42. </w:t>
      </w:r>
      <w:proofErr w:type="gramStart"/>
      <w:r>
        <w:t xml:space="preserve">В случае установления Комиссией факта совершения гражданским служащим (работником учреждения) действия (факта бездействия), содержащего признаки </w:t>
      </w:r>
      <w:r>
        <w:lastRenderedPageBreak/>
        <w:t>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roofErr w:type="gramEnd"/>
    </w:p>
    <w:p w:rsidR="00FC77EA" w:rsidRDefault="00FC77EA">
      <w:pPr>
        <w:pStyle w:val="ConsPlusNormal"/>
        <w:spacing w:before="200"/>
        <w:ind w:firstLine="540"/>
        <w:jc w:val="both"/>
      </w:pPr>
      <w:r>
        <w:t>43. Копия протокола заседания Комиссии или выписка из него приобщается к личному делу гражданского служащего (работника учреждения),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FC77EA" w:rsidRDefault="00FC77EA">
      <w:pPr>
        <w:pStyle w:val="ConsPlusNormal"/>
        <w:spacing w:before="200"/>
        <w:ind w:firstLine="540"/>
        <w:jc w:val="both"/>
      </w:pPr>
      <w:r>
        <w:t xml:space="preserve">44. </w:t>
      </w:r>
      <w:proofErr w:type="gramStart"/>
      <w:r>
        <w:t xml:space="preserve">Выписка из решения Комиссии, заверенная подписью секретаря Комиссии и печатью Федерального казначейства, вручается гражданину, замещавшему должность гражданской службы, в отношении которого рассматривался вопрос, указанный в </w:t>
      </w:r>
      <w:hyperlink w:anchor="P100">
        <w:r>
          <w:rPr>
            <w:color w:val="0000FF"/>
          </w:rPr>
          <w:t>абзаце втором подпункта "б" пункта 16</w:t>
        </w:r>
      </w:hyperlink>
      <w:r>
        <w:t xml:space="preserve">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roofErr w:type="gramEnd"/>
    </w:p>
    <w:p w:rsidR="00FC77EA" w:rsidRDefault="00FC77EA">
      <w:pPr>
        <w:pStyle w:val="ConsPlusNormal"/>
        <w:spacing w:before="200"/>
        <w:ind w:firstLine="540"/>
        <w:jc w:val="both"/>
      </w:pPr>
      <w:r>
        <w:t>45.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осуществляется Отделом по профилактике коррупционных и иных правонарушений Управления внутреннего контроля и аудита Федерального казначейства.</w:t>
      </w:r>
    </w:p>
    <w:p w:rsidR="00FC77EA" w:rsidRDefault="00FC77EA">
      <w:pPr>
        <w:pStyle w:val="ConsPlusNormal"/>
        <w:jc w:val="both"/>
      </w:pPr>
      <w:r>
        <w:t>(</w:t>
      </w:r>
      <w:proofErr w:type="gramStart"/>
      <w:r>
        <w:t>в</w:t>
      </w:r>
      <w:proofErr w:type="gramEnd"/>
      <w:r>
        <w:t xml:space="preserve"> ред. </w:t>
      </w:r>
      <w:hyperlink r:id="rId75">
        <w:r>
          <w:rPr>
            <w:color w:val="0000FF"/>
          </w:rPr>
          <w:t>Приказа</w:t>
        </w:r>
      </w:hyperlink>
      <w:r>
        <w:t xml:space="preserve"> Казначейства России от 14.08.2018 N 26н)</w:t>
      </w:r>
    </w:p>
    <w:p w:rsidR="00FC77EA" w:rsidRDefault="00FC77EA">
      <w:pPr>
        <w:pStyle w:val="ConsPlusNormal"/>
        <w:jc w:val="both"/>
      </w:pPr>
    </w:p>
    <w:p w:rsidR="00FC77EA" w:rsidRDefault="00FC77EA">
      <w:pPr>
        <w:pStyle w:val="ConsPlusNormal"/>
        <w:jc w:val="both"/>
      </w:pPr>
    </w:p>
    <w:p w:rsidR="00FC77EA" w:rsidRDefault="00FC77EA">
      <w:pPr>
        <w:pStyle w:val="ConsPlusNormal"/>
        <w:pBdr>
          <w:bottom w:val="single" w:sz="6" w:space="0" w:color="auto"/>
        </w:pBdr>
        <w:spacing w:before="100" w:after="100"/>
        <w:jc w:val="both"/>
        <w:rPr>
          <w:sz w:val="2"/>
          <w:szCs w:val="2"/>
        </w:rPr>
      </w:pPr>
    </w:p>
    <w:p w:rsidR="00107CB6" w:rsidRDefault="00107CB6"/>
    <w:sectPr w:rsidR="00107CB6" w:rsidSect="00D450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7EA"/>
    <w:rsid w:val="00107CB6"/>
    <w:rsid w:val="00FC77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77EA"/>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FC77EA"/>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FC77EA"/>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77EA"/>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FC77EA"/>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FC77EA"/>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558CBFCBBAF75DB12790E63030014A0685CA9C2CF598D81E9B17A79C9E788F5EA83D025434D447EDFB5E32827DD85FB6942AB89724AFFA6sEO4I" TargetMode="External"/><Relationship Id="rId18" Type="http://schemas.openxmlformats.org/officeDocument/2006/relationships/hyperlink" Target="consultantplus://offline/ref=9558CBFCBBAF75DB12790E63030014A06E5DA2C6C95D8D81E9B17A79C9E788F5EA83D0274346102F9CEBBA7B6A9688FF7E5EAB8Ds6OEI" TargetMode="External"/><Relationship Id="rId26" Type="http://schemas.openxmlformats.org/officeDocument/2006/relationships/hyperlink" Target="consultantplus://offline/ref=9558CBFCBBAF75DB12790E63030014A06E5CA7C7C55B8D81E9B17A79C9E788F5EA83D025434D447EDFB5E32827DD85FB6942AB89724AFFA6sEO4I" TargetMode="External"/><Relationship Id="rId39" Type="http://schemas.openxmlformats.org/officeDocument/2006/relationships/hyperlink" Target="consultantplus://offline/ref=9558CBFCBBAF75DB12790E63030014A06954A8C2C55B8D81E9B17A79C9E788F5EA83D025444C47758CEFF32C6E8A81E7605AB58D6C4AsFODI" TargetMode="External"/><Relationship Id="rId21" Type="http://schemas.openxmlformats.org/officeDocument/2006/relationships/hyperlink" Target="consultantplus://offline/ref=9558CBFCBBAF75DB12790E63030014A0685CA4C3C55F8D81E9B17A79C9E788F5EA83D025434D447FDAB5E32827DD85FB6942AB89724AFFA6sEO4I" TargetMode="External"/><Relationship Id="rId34" Type="http://schemas.openxmlformats.org/officeDocument/2006/relationships/hyperlink" Target="consultantplus://offline/ref=9558CBFCBBAF75DB12790E63030014A06954A4C3CE5B8D81E9B17A79C9E788F5EA83D025434D447FD8B5E32827DD85FB6942AB89724AFFA6sEO4I" TargetMode="External"/><Relationship Id="rId42" Type="http://schemas.openxmlformats.org/officeDocument/2006/relationships/hyperlink" Target="consultantplus://offline/ref=9558CBFCBBAF75DB12790E63030014A0685CA9C2CF598D81E9B17A79C9E788F5EA83D025434D447FDEB5E32827DD85FB6942AB89724AFFA6sEO4I" TargetMode="External"/><Relationship Id="rId47" Type="http://schemas.openxmlformats.org/officeDocument/2006/relationships/hyperlink" Target="consultantplus://offline/ref=9558CBFCBBAF75DB12790E63030014A0685CA9C2CF598D81E9B17A79C9E788F5EA83D025434D447FD0B5E32827DD85FB6942AB89724AFFA6sEO4I" TargetMode="External"/><Relationship Id="rId50" Type="http://schemas.openxmlformats.org/officeDocument/2006/relationships/hyperlink" Target="consultantplus://offline/ref=9558CBFCBBAF75DB12790E63030014A0695CA7C6CE5E8D81E9B17A79C9E788F5EA83D025434D447FDFB5E32827DD85FB6942AB89724AFFA6sEO4I" TargetMode="External"/><Relationship Id="rId55" Type="http://schemas.openxmlformats.org/officeDocument/2006/relationships/hyperlink" Target="consultantplus://offline/ref=9558CBFCBBAF75DB12790E63030014A0685CA9C2CF598D81E9B17A79C9E788F5EA83D025434D447CDDB5E32827DD85FB6942AB89724AFFA6sEO4I" TargetMode="External"/><Relationship Id="rId63" Type="http://schemas.openxmlformats.org/officeDocument/2006/relationships/hyperlink" Target="consultantplus://offline/ref=9558CBFCBBAF75DB12790E63030014A06E5DA2C6CF518D81E9B17A79C9E788F5EA83D025434D457CD0B5E32827DD85FB6942AB89724AFFA6sEO4I" TargetMode="External"/><Relationship Id="rId68" Type="http://schemas.openxmlformats.org/officeDocument/2006/relationships/hyperlink" Target="consultantplus://offline/ref=9558CBFCBBAF75DB12790E63030014A06954A4C3CE5B8D81E9B17A79C9E788F5F883882941445A7EDEA0B57961s8OAI" TargetMode="External"/><Relationship Id="rId76" Type="http://schemas.openxmlformats.org/officeDocument/2006/relationships/fontTable" Target="fontTable.xml"/><Relationship Id="rId7" Type="http://schemas.openxmlformats.org/officeDocument/2006/relationships/hyperlink" Target="consultantplus://offline/ref=9558CBFCBBAF75DB12790E63030014A0695CA7C6CE5E8D81E9B17A79C9E788F5EA83D025434D447EDFB5E32827DD85FB6942AB89724AFFA6sEO4I" TargetMode="External"/><Relationship Id="rId71" Type="http://schemas.openxmlformats.org/officeDocument/2006/relationships/hyperlink" Target="consultantplus://offline/ref=9558CBFCBBAF75DB12790E63030014A0685CA9C2CF598D81E9B17A79C9E788F5EA83D025434D447ADFB5E32827DD85FB6942AB89724AFFA6sEO4I" TargetMode="External"/><Relationship Id="rId2" Type="http://schemas.microsoft.com/office/2007/relationships/stylesWithEffects" Target="stylesWithEffects.xml"/><Relationship Id="rId16" Type="http://schemas.openxmlformats.org/officeDocument/2006/relationships/hyperlink" Target="consultantplus://offline/ref=9558CBFCBBAF75DB12790E63030014A06E5CA7C7C55B8D81E9B17A79C9E788F5EA83D025434D447EDFB5E32827DD85FB6942AB89724AFFA6sEO4I" TargetMode="External"/><Relationship Id="rId29" Type="http://schemas.openxmlformats.org/officeDocument/2006/relationships/hyperlink" Target="consultantplus://offline/ref=9558CBFCBBAF75DB12790E63030014A0695CA7C6CE5E8D81E9B17A79C9E788F5EA83D025434D447FDCB5E32827DD85FB6942AB89724AFFA6sEO4I" TargetMode="External"/><Relationship Id="rId11" Type="http://schemas.openxmlformats.org/officeDocument/2006/relationships/hyperlink" Target="consultantplus://offline/ref=9558CBFCBBAF75DB12790E63030014A06E5DA4C4CA588D81E9B17A79C9E788F5EA83D025434D447ADAB5E32827DD85FB6942AB89724AFFA6sEO4I" TargetMode="External"/><Relationship Id="rId24" Type="http://schemas.openxmlformats.org/officeDocument/2006/relationships/hyperlink" Target="consultantplus://offline/ref=9558CBFCBBAF75DB12790E63030014A0685CA9C2CF598D81E9B17A79C9E788F5EA83D025434D447ED0B5E32827DD85FB6942AB89724AFFA6sEO4I" TargetMode="External"/><Relationship Id="rId32" Type="http://schemas.openxmlformats.org/officeDocument/2006/relationships/hyperlink" Target="consultantplus://offline/ref=9558CBFCBBAF75DB12790E63030014A0685DA1CBCF598D81E9B17A79C9E788F5EA83D025434D447FDEB5E32827DD85FB6942AB89724AFFA6sEO4I" TargetMode="External"/><Relationship Id="rId37" Type="http://schemas.openxmlformats.org/officeDocument/2006/relationships/hyperlink" Target="consultantplus://offline/ref=9558CBFCBBAF75DB12790E63030014A06E5DA2C6CF518D81E9B17A79C9E788F5EA83D025434D457CD0B5E32827DD85FB6942AB89724AFFA6sEO4I" TargetMode="External"/><Relationship Id="rId40" Type="http://schemas.openxmlformats.org/officeDocument/2006/relationships/hyperlink" Target="consultantplus://offline/ref=9558CBFCBBAF75DB12790E63030014A0685CA9C2CF598D81E9B17A79C9E788F5EA83D025434D447FDCB5E32827DD85FB6942AB89724AFFA6sEO4I" TargetMode="External"/><Relationship Id="rId45" Type="http://schemas.openxmlformats.org/officeDocument/2006/relationships/hyperlink" Target="consultantplus://offline/ref=9558CBFCBBAF75DB12790E63030014A0685CA9C2CF598D81E9B17A79C9E788F5EA83D025434D447FDFB5E32827DD85FB6942AB89724AFFA6sEO4I" TargetMode="External"/><Relationship Id="rId53" Type="http://schemas.openxmlformats.org/officeDocument/2006/relationships/hyperlink" Target="consultantplus://offline/ref=9558CBFCBBAF75DB12790E63030014A0695CA7C6CE5E8D81E9B17A79C9E788F5EA83D025434D447FDFB5E32827DD85FB6942AB89724AFFA6sEO4I" TargetMode="External"/><Relationship Id="rId58" Type="http://schemas.openxmlformats.org/officeDocument/2006/relationships/hyperlink" Target="consultantplus://offline/ref=9558CBFCBBAF75DB12790E63030014A06E5DA4C4CA598D81E9B17A79C9E788F5EA83D0254819153A8DB3B5707D888EE7625CA9s8ODI" TargetMode="External"/><Relationship Id="rId66" Type="http://schemas.openxmlformats.org/officeDocument/2006/relationships/hyperlink" Target="consultantplus://offline/ref=9558CBFCBBAF75DB12790E63030014A06E5DA2C6CF518D81E9B17A79C9E788F5EA83D025434D457CD0B5E32827DD85FB6942AB89724AFFA6sEO4I" TargetMode="External"/><Relationship Id="rId74" Type="http://schemas.openxmlformats.org/officeDocument/2006/relationships/hyperlink" Target="consultantplus://offline/ref=9558CBFCBBAF75DB12790E63030014A0685CA9C2CF598D81E9B17A79C9E788F5EA83D025434D447BD8B5E32827DD85FB6942AB89724AFFA6sEO4I" TargetMode="External"/><Relationship Id="rId5" Type="http://schemas.openxmlformats.org/officeDocument/2006/relationships/hyperlink" Target="consultantplus://offline/ref=9558CBFCBBAF75DB12790E63030014A0685CA9C2CF598D81E9B17A79C9E788F5EA83D025434D447EDFB5E32827DD85FB6942AB89724AFFA6sEO4I" TargetMode="External"/><Relationship Id="rId15" Type="http://schemas.openxmlformats.org/officeDocument/2006/relationships/hyperlink" Target="consultantplus://offline/ref=9558CBFCBBAF75DB12790E63030014A0695CA7C6CE5E8D81E9B17A79C9E788F5EA83D025434D447EDFB5E32827DD85FB6942AB89724AFFA6sEO4I" TargetMode="External"/><Relationship Id="rId23" Type="http://schemas.openxmlformats.org/officeDocument/2006/relationships/hyperlink" Target="consultantplus://offline/ref=9558CBFCBBAF75DB12790E63030014A0695CA7C6CE5E8D81E9B17A79C9E788F5EA83D025434D447FD8B5E32827DD85FB6942AB89724AFFA6sEO4I" TargetMode="External"/><Relationship Id="rId28" Type="http://schemas.openxmlformats.org/officeDocument/2006/relationships/hyperlink" Target="consultantplus://offline/ref=9558CBFCBBAF75DB12790E63030014A06E5DA4C4CA598D81E9B17A79C9E788F5EA83D0254819153A8DB3B5707D888EE7625CA9s8ODI" TargetMode="External"/><Relationship Id="rId36" Type="http://schemas.openxmlformats.org/officeDocument/2006/relationships/hyperlink" Target="consultantplus://offline/ref=9558CBFCBBAF75DB12790E63030014A0685CA9C2CF598D81E9B17A79C9E788F5EA83D025434D447FDBB5E32827DD85FB6942AB89724AFFA6sEO4I" TargetMode="External"/><Relationship Id="rId49" Type="http://schemas.openxmlformats.org/officeDocument/2006/relationships/hyperlink" Target="consultantplus://offline/ref=9558CBFCBBAF75DB12790E63030014A0685CA9C2CF598D81E9B17A79C9E788F5EA83D025434D447CD8B5E32827DD85FB6942AB89724AFFA6sEO4I" TargetMode="External"/><Relationship Id="rId57" Type="http://schemas.openxmlformats.org/officeDocument/2006/relationships/hyperlink" Target="consultantplus://offline/ref=9558CBFCBBAF75DB12790E63030014A06E5DA4C4CA598D81E9B17A79C9E788F5EA83D0254819153A8DB3B5707D888EE7625CA9s8ODI" TargetMode="External"/><Relationship Id="rId61" Type="http://schemas.openxmlformats.org/officeDocument/2006/relationships/hyperlink" Target="consultantplus://offline/ref=9558CBFCBBAF75DB12790E63030014A0685CA9C2CF598D81E9B17A79C9E788F5EA83D025434D447DDBB5E32827DD85FB6942AB89724AFFA6sEO4I" TargetMode="External"/><Relationship Id="rId10" Type="http://schemas.openxmlformats.org/officeDocument/2006/relationships/hyperlink" Target="consultantplus://offline/ref=9558CBFCBBAF75DB12790E63030014A06E5DA2C6C95D8D81E9B17A79C9E788F5EA83D0274346102F9CEBBA7B6A9688FF7E5EAB8Ds6OEI" TargetMode="External"/><Relationship Id="rId19" Type="http://schemas.openxmlformats.org/officeDocument/2006/relationships/hyperlink" Target="consultantplus://offline/ref=9558CBFCBBAF75DB12790E63030014A06E5DA4C4CA588D81E9B17A79C9E788F5EA83D025434D447ADAB5E32827DD85FB6942AB89724AFFA6sEO4I" TargetMode="External"/><Relationship Id="rId31" Type="http://schemas.openxmlformats.org/officeDocument/2006/relationships/hyperlink" Target="consultantplus://offline/ref=9558CBFCBBAF75DB12790E63030014A0695BA0C4CC5A8D81E9B17A79C9E788F5EA83D025434D447FD1B5E32827DD85FB6942AB89724AFFA6sEO4I" TargetMode="External"/><Relationship Id="rId44" Type="http://schemas.openxmlformats.org/officeDocument/2006/relationships/hyperlink" Target="consultantplus://offline/ref=9558CBFCBBAF75DB12790E63030014A06E5DA2C6C95D8D81E9B17A79C9E788F5EA83D0264B46102F9CEBBA7B6A9688FF7E5EAB8Ds6OEI" TargetMode="External"/><Relationship Id="rId52" Type="http://schemas.openxmlformats.org/officeDocument/2006/relationships/hyperlink" Target="consultantplus://offline/ref=9558CBFCBBAF75DB12790E63030014A0685CA9C2CF598D81E9B17A79C9E788F5EA83D025434D447CDAB5E32827DD85FB6942AB89724AFFA6sEO4I" TargetMode="External"/><Relationship Id="rId60" Type="http://schemas.openxmlformats.org/officeDocument/2006/relationships/hyperlink" Target="consultantplus://offline/ref=9558CBFCBBAF75DB12790E63030014A06E5DA4C4CA598D81E9B17A79C9E788F5EA83D0254819153A8DB3B5707D888EE7625CA9s8ODI" TargetMode="External"/><Relationship Id="rId65" Type="http://schemas.openxmlformats.org/officeDocument/2006/relationships/hyperlink" Target="consultantplus://offline/ref=9558CBFCBBAF75DB12790E63030014A0685CA9C2CF598D81E9B17A79C9E788F5EA83D025434D447DDFB5E32827DD85FB6942AB89724AFFA6sEO4I" TargetMode="External"/><Relationship Id="rId73" Type="http://schemas.openxmlformats.org/officeDocument/2006/relationships/hyperlink" Target="consultantplus://offline/ref=9558CBFCBBAF75DB12790E63030014A0685CA9C2CF598D81E9B17A79C9E788F5EA83D025434D447AD1B5E32827DD85FB6942AB89724AFFA6sEO4I" TargetMode="External"/><Relationship Id="rId4" Type="http://schemas.openxmlformats.org/officeDocument/2006/relationships/webSettings" Target="webSettings.xml"/><Relationship Id="rId9" Type="http://schemas.openxmlformats.org/officeDocument/2006/relationships/hyperlink" Target="consultantplus://offline/ref=9558CBFCBBAF75DB12790E63030014A06E5CA4C6C45C8D81E9B17A79C9E788F5EA83D0204146102F9CEBBA7B6A9688FF7E5EAB8Ds6OEI" TargetMode="External"/><Relationship Id="rId14" Type="http://schemas.openxmlformats.org/officeDocument/2006/relationships/hyperlink" Target="consultantplus://offline/ref=9558CBFCBBAF75DB12790E63030014A06854A8C3CE518D81E9B17A79C9E788F5EA83D025434D447EDFB5E32827DD85FB6942AB89724AFFA6sEO4I" TargetMode="External"/><Relationship Id="rId22" Type="http://schemas.openxmlformats.org/officeDocument/2006/relationships/hyperlink" Target="consultantplus://offline/ref=9558CBFCBBAF75DB12790E63030014A06E5DA2C6C95D8D81E9B17A79C9E788F5F883882941445A7EDEA0B57961s8OAI" TargetMode="External"/><Relationship Id="rId27" Type="http://schemas.openxmlformats.org/officeDocument/2006/relationships/hyperlink" Target="consultantplus://offline/ref=9558CBFCBBAF75DB12790E63030014A06E5DA4C4CA598D81E9B17A79C9E788F5EA83D025434D457AD1B5E32827DD85FB6942AB89724AFFA6sEO4I" TargetMode="External"/><Relationship Id="rId30" Type="http://schemas.openxmlformats.org/officeDocument/2006/relationships/hyperlink" Target="consultantplus://offline/ref=9558CBFCBBAF75DB12790E63030014A0695BA0C4CC5A8D81E9B17A79C9E788F5EA83D025434D447FD0B5E32827DD85FB6942AB89724AFFA6sEO4I" TargetMode="External"/><Relationship Id="rId35" Type="http://schemas.openxmlformats.org/officeDocument/2006/relationships/hyperlink" Target="consultantplus://offline/ref=9558CBFCBBAF75DB12790E63030014A0685CA9C2CF598D81E9B17A79C9E788F5EA83D025434D447FD9B5E32827DD85FB6942AB89724AFFA6sEO4I" TargetMode="External"/><Relationship Id="rId43" Type="http://schemas.openxmlformats.org/officeDocument/2006/relationships/hyperlink" Target="consultantplus://offline/ref=9558CBFCBBAF75DB12790E63030014A0695CA7C6CE5E8D81E9B17A79C9E788F5EA83D025434D447FDFB5E32827DD85FB6942AB89724AFFA6sEO4I" TargetMode="External"/><Relationship Id="rId48" Type="http://schemas.openxmlformats.org/officeDocument/2006/relationships/hyperlink" Target="consultantplus://offline/ref=9558CBFCBBAF75DB12790E63030014A0695CA7C6CE5E8D81E9B17A79C9E788F5EA83D025434D447FDFB5E32827DD85FB6942AB89724AFFA6sEO4I" TargetMode="External"/><Relationship Id="rId56" Type="http://schemas.openxmlformats.org/officeDocument/2006/relationships/hyperlink" Target="consultantplus://offline/ref=9558CBFCBBAF75DB12790E63030014A0685CA9C2CF598D81E9B17A79C9E788F5EA83D025434D447CDFB5E32827DD85FB6942AB89724AFFA6sEO4I" TargetMode="External"/><Relationship Id="rId64" Type="http://schemas.openxmlformats.org/officeDocument/2006/relationships/hyperlink" Target="consultantplus://offline/ref=9558CBFCBBAF75DB12790E63030014A06E5DA2C6CF518D81E9B17A79C9E788F5EA83D025434D457CD0B5E32827DD85FB6942AB89724AFFA6sEO4I" TargetMode="External"/><Relationship Id="rId69" Type="http://schemas.openxmlformats.org/officeDocument/2006/relationships/hyperlink" Target="consultantplus://offline/ref=9558CBFCBBAF75DB12790E63030014A0685CA9C2CF598D81E9B17A79C9E788F5EA83D025434D447DD0B5E32827DD85FB6942AB89724AFFA6sEO4I" TargetMode="External"/><Relationship Id="rId77" Type="http://schemas.openxmlformats.org/officeDocument/2006/relationships/theme" Target="theme/theme1.xml"/><Relationship Id="rId8" Type="http://schemas.openxmlformats.org/officeDocument/2006/relationships/hyperlink" Target="consultantplus://offline/ref=9558CBFCBBAF75DB12790E63030014A06E5CA7C7C55B8D81E9B17A79C9E788F5EA83D025434D447EDFB5E32827DD85FB6942AB89724AFFA6sEO4I" TargetMode="External"/><Relationship Id="rId51" Type="http://schemas.openxmlformats.org/officeDocument/2006/relationships/hyperlink" Target="consultantplus://offline/ref=9558CBFCBBAF75DB12790E63030014A06854A8C3CE518D81E9B17A79C9E788F5EA83D025434D447EDFB5E32827DD85FB6942AB89724AFFA6sEO4I" TargetMode="External"/><Relationship Id="rId72" Type="http://schemas.openxmlformats.org/officeDocument/2006/relationships/hyperlink" Target="consultantplus://offline/ref=9558CBFCBBAF75DB12790E63030014A06E5DA2C6C95D8D81E9B17A79C9E788F5EA83D0264B46102F9CEBBA7B6A9688FF7E5EAB8Ds6OEI" TargetMode="External"/><Relationship Id="rId3" Type="http://schemas.openxmlformats.org/officeDocument/2006/relationships/settings" Target="settings.xml"/><Relationship Id="rId12" Type="http://schemas.openxmlformats.org/officeDocument/2006/relationships/hyperlink" Target="consultantplus://offline/ref=9558CBFCBBAF75DB12790E63030014A06B5AA3CBCF5E8D81E9B17A79C9E788F5F883882941445A7EDEA0B57961s8OAI" TargetMode="External"/><Relationship Id="rId17" Type="http://schemas.openxmlformats.org/officeDocument/2006/relationships/hyperlink" Target="consultantplus://offline/ref=9558CBFCBBAF75DB12790E63030014A06E5CA4C6C45C8D81E9B17A79C9E788F5EA83D0204146102F9CEBBA7B6A9688FF7E5EAB8Ds6OEI" TargetMode="External"/><Relationship Id="rId25" Type="http://schemas.openxmlformats.org/officeDocument/2006/relationships/hyperlink" Target="consultantplus://offline/ref=9558CBFCBBAF75DB12790E63030014A0695CA7C6CE5E8D81E9B17A79C9E788F5EA83D025434D447FD9B5E32827DD85FB6942AB89724AFFA6sEO4I" TargetMode="External"/><Relationship Id="rId33" Type="http://schemas.openxmlformats.org/officeDocument/2006/relationships/hyperlink" Target="consultantplus://offline/ref=9558CBFCBBAF75DB12790E63030014A0695CA7C6CE5E8D81E9B17A79C9E788F5EA83D025434D447FDEB5E32827DD85FB6942AB89724AFFA6sEO4I" TargetMode="External"/><Relationship Id="rId38" Type="http://schemas.openxmlformats.org/officeDocument/2006/relationships/hyperlink" Target="consultantplus://offline/ref=9558CBFCBBAF75DB12790E63030014A06E5DA2C6C95D8D81E9B17A79C9E788F5EA83D0274046102F9CEBBA7B6A9688FF7E5EAB8Ds6OEI" TargetMode="External"/><Relationship Id="rId46" Type="http://schemas.openxmlformats.org/officeDocument/2006/relationships/hyperlink" Target="consultantplus://offline/ref=9558CBFCBBAF75DB12790E63030014A0695CA7C6CE5E8D81E9B17A79C9E788F5EA83D025434D447FDFB5E32827DD85FB6942AB89724AFFA6sEO4I" TargetMode="External"/><Relationship Id="rId59" Type="http://schemas.openxmlformats.org/officeDocument/2006/relationships/hyperlink" Target="consultantplus://offline/ref=9558CBFCBBAF75DB12790E63030014A0685CA9C2CF598D81E9B17A79C9E788F5EA83D025434D447DD9B5E32827DD85FB6942AB89724AFFA6sEO4I" TargetMode="External"/><Relationship Id="rId67" Type="http://schemas.openxmlformats.org/officeDocument/2006/relationships/hyperlink" Target="consultantplus://offline/ref=9558CBFCBBAF75DB12790E63030014A06954A4C3CE5B8D81E9B17A79C9E788F5F883882941445A7EDEA0B57961s8OAI" TargetMode="External"/><Relationship Id="rId20" Type="http://schemas.openxmlformats.org/officeDocument/2006/relationships/hyperlink" Target="consultantplus://offline/ref=9558CBFCBBAF75DB12790E63030014A06854A6C6C60FDA83B8E4747CC1B7D2E5FCCADF2D5D4D4260DABEB5s7OBI" TargetMode="External"/><Relationship Id="rId41" Type="http://schemas.openxmlformats.org/officeDocument/2006/relationships/hyperlink" Target="consultantplus://offline/ref=9558CBFCBBAF75DB12790E63030014A06E5DA2C6C95D8D81E9B17A79C9E788F5EA83D0264B46102F9CEBBA7B6A9688FF7E5EAB8Ds6OEI" TargetMode="External"/><Relationship Id="rId54" Type="http://schemas.openxmlformats.org/officeDocument/2006/relationships/hyperlink" Target="consultantplus://offline/ref=9558CBFCBBAF75DB12790E63030014A0685CA9C2CF598D81E9B17A79C9E788F5EA83D025434D447CDCB5E32827DD85FB6942AB89724AFFA6sEO4I" TargetMode="External"/><Relationship Id="rId62" Type="http://schemas.openxmlformats.org/officeDocument/2006/relationships/hyperlink" Target="consultantplus://offline/ref=9558CBFCBBAF75DB12790E63030014A0685CA9C2CF598D81E9B17A79C9E788F5EA83D025434D447DDDB5E32827DD85FB6942AB89724AFFA6sEO4I" TargetMode="External"/><Relationship Id="rId70" Type="http://schemas.openxmlformats.org/officeDocument/2006/relationships/hyperlink" Target="consultantplus://offline/ref=9558CBFCBBAF75DB12790E63030014A0685CA9C2CF598D81E9B17A79C9E788F5EA83D025434D447ADAB5E32827DD85FB6942AB89724AFFA6sEO4I" TargetMode="External"/><Relationship Id="rId75" Type="http://schemas.openxmlformats.org/officeDocument/2006/relationships/hyperlink" Target="consultantplus://offline/ref=9558CBFCBBAF75DB12790E63030014A0695CA7C6CE5E8D81E9B17A79C9E788F5EA83D025434D447FDFB5E32827DD85FB6942AB89724AFFA6sEO4I" TargetMode="External"/><Relationship Id="rId1" Type="http://schemas.openxmlformats.org/officeDocument/2006/relationships/styles" Target="styles.xml"/><Relationship Id="rId6" Type="http://schemas.openxmlformats.org/officeDocument/2006/relationships/hyperlink" Target="consultantplus://offline/ref=9558CBFCBBAF75DB12790E63030014A06854A8C3CE518D81E9B17A79C9E788F5EA83D025434D447EDFB5E32827DD85FB6942AB89724AFFA6sEO4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9371</Words>
  <Characters>53415</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Герцовская Елена Валерьевна</dc:creator>
  <cp:lastModifiedBy>Герцовская Елена Валерьевна</cp:lastModifiedBy>
  <cp:revision>1</cp:revision>
  <dcterms:created xsi:type="dcterms:W3CDTF">2022-06-29T08:14:00Z</dcterms:created>
  <dcterms:modified xsi:type="dcterms:W3CDTF">2022-06-29T08:15:00Z</dcterms:modified>
</cp:coreProperties>
</file>